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02CA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E43606">
        <w:rPr>
          <w:rFonts w:cs="Arial"/>
          <w:b/>
          <w:sz w:val="20"/>
          <w:szCs w:val="20"/>
        </w:rPr>
        <w:t>9</w:t>
      </w:r>
      <w:r w:rsidR="002B74DB">
        <w:rPr>
          <w:rFonts w:cs="Arial"/>
          <w:b/>
          <w:sz w:val="20"/>
          <w:szCs w:val="20"/>
        </w:rPr>
        <w:t>6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B74DB">
        <w:rPr>
          <w:rFonts w:cs="Arial"/>
          <w:b/>
          <w:bCs/>
          <w:sz w:val="20"/>
          <w:szCs w:val="20"/>
        </w:rPr>
        <w:t>11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318E4">
        <w:rPr>
          <w:rFonts w:cs="Arial"/>
          <w:b/>
          <w:bCs/>
          <w:sz w:val="20"/>
          <w:szCs w:val="20"/>
        </w:rPr>
        <w:t>но</w:t>
      </w:r>
      <w:r w:rsidR="00E375F5">
        <w:rPr>
          <w:rFonts w:cs="Arial"/>
          <w:b/>
          <w:bCs/>
          <w:sz w:val="20"/>
          <w:szCs w:val="20"/>
        </w:rPr>
        <w:t>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B74DB">
        <w:rPr>
          <w:rFonts w:cs="Arial"/>
          <w:sz w:val="20"/>
          <w:szCs w:val="20"/>
        </w:rPr>
        <w:t>11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318E4">
        <w:rPr>
          <w:rFonts w:cs="Arial"/>
          <w:sz w:val="20"/>
          <w:szCs w:val="20"/>
        </w:rPr>
        <w:t>но</w:t>
      </w:r>
      <w:r w:rsidR="00E375F5">
        <w:rPr>
          <w:rFonts w:cs="Arial"/>
          <w:sz w:val="20"/>
          <w:szCs w:val="20"/>
        </w:rPr>
        <w:t>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E43606">
        <w:rPr>
          <w:rFonts w:cs="Arial"/>
          <w:b/>
          <w:bCs/>
          <w:sz w:val="20"/>
          <w:szCs w:val="20"/>
        </w:rPr>
        <w:t>9</w:t>
      </w:r>
      <w:r w:rsidR="002B74DB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2B74D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318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7754"/>
        <w:gridCol w:w="1166"/>
        <w:gridCol w:w="940"/>
      </w:tblGrid>
      <w:tr w:rsidR="002B74DB" w:rsidRPr="002B74DB" w:rsidTr="002B74DB">
        <w:trPr>
          <w:trHeight w:val="158"/>
        </w:trPr>
        <w:tc>
          <w:tcPr>
            <w:tcW w:w="677" w:type="dxa"/>
            <w:shd w:val="clear" w:color="auto" w:fill="auto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12.11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74DB" w:rsidRPr="002B74DB" w:rsidTr="002B74DB">
        <w:trPr>
          <w:trHeight w:val="468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54" w:type="dxa"/>
            <w:shd w:val="clear" w:color="auto" w:fill="auto"/>
            <w:noWrap/>
            <w:vAlign w:val="center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2B74DB" w:rsidRPr="002B74DB" w:rsidTr="002B74DB">
        <w:trPr>
          <w:trHeight w:val="688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4" w:type="dxa"/>
            <w:shd w:val="clear" w:color="000000" w:fill="FFFFFF"/>
            <w:vAlign w:val="center"/>
            <w:hideMark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12.11 в 08:00, доставка 12.11 в 13:00. Лента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-г. Белгород - 1 </w:t>
            </w: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3,85 т, 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6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B74DB" w:rsidRPr="002B74DB" w:rsidTr="002B74DB">
        <w:trPr>
          <w:trHeight w:val="66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4" w:type="dxa"/>
            <w:shd w:val="clear" w:color="000000" w:fill="FFFFFF"/>
            <w:vAlign w:val="center"/>
            <w:hideMark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12.11 в 09:00, доставка 12.11 в 15:00. Лента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-г. Белгород - 2 </w:t>
            </w: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6,75 т, 14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6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B74DB" w:rsidRPr="002B74DB" w:rsidTr="002B74DB">
        <w:trPr>
          <w:trHeight w:val="81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4" w:type="dxa"/>
            <w:shd w:val="clear" w:color="000000" w:fill="FFFFFF"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12.11 в 10:00, доставка 13.11 с 04:00 до 5:00, 11:00.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вес нетто 3,65 т, 19 пал, охл, режим 0/+4. На момент погрузки машины t° в кузове должна быть 0/+2. </w:t>
            </w:r>
          </w:p>
        </w:tc>
        <w:tc>
          <w:tcPr>
            <w:tcW w:w="1166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B74DB" w:rsidRPr="002B74DB" w:rsidTr="002B74DB">
        <w:trPr>
          <w:trHeight w:val="81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4" w:type="dxa"/>
            <w:shd w:val="clear" w:color="000000" w:fill="FFFFFF"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12.11 в 11:00, доставка 13.11 в 06:00,10:00. РЦ Новый Импульс +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лит.Б. - </w:t>
            </w: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2,15 т, 17 пал, охл, режим 0/+4. На момент погрузки машины t° в кузове должна быть 0/+2. </w:t>
            </w:r>
          </w:p>
        </w:tc>
        <w:tc>
          <w:tcPr>
            <w:tcW w:w="1166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B74DB" w:rsidRPr="002B74DB" w:rsidTr="002B74DB">
        <w:trPr>
          <w:trHeight w:val="703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54" w:type="dxa"/>
            <w:shd w:val="clear" w:color="000000" w:fill="FFFFFF"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12.11 в 12:00, доставка 13.11 в 10:00. РЦ Верный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СтО - Московская обл., Дмитровский р-он, Габовское с/п, в р-не д. Глазово, д. Бабаиха, лит.Б. - 1</w:t>
            </w: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точка выгрузки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4,3 т, 33 пал, охл, режим 0/+4. На момент погрузки машины t° в кузове должна быть 0/+2. </w:t>
            </w:r>
          </w:p>
        </w:tc>
        <w:tc>
          <w:tcPr>
            <w:tcW w:w="1166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B74DB" w:rsidRPr="002B74DB" w:rsidTr="002B74DB">
        <w:trPr>
          <w:trHeight w:val="65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54" w:type="dxa"/>
            <w:shd w:val="clear" w:color="000000" w:fill="FFFFFF"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12.11 в 13:00, доставка 13.11 с 10:00 до 11:00.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3,45 т, 12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166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B74DB" w:rsidRPr="002B74DB" w:rsidTr="002B74DB">
        <w:trPr>
          <w:trHeight w:val="734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4" w:type="dxa"/>
            <w:shd w:val="clear" w:color="000000" w:fill="FFFFFF"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12.11 в 14:00, доставка 13.11 в 11:00.ТД Перекрёсток "РЦХ Алтуфьево"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</w:t>
            </w: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- 1 точка выгрузки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5,0 т, 12 пал, охл, режим 0/+4. На момент погрузки машины t° в кузове должна быть 0/+2. </w:t>
            </w:r>
          </w:p>
        </w:tc>
        <w:tc>
          <w:tcPr>
            <w:tcW w:w="1166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B74DB" w:rsidRPr="002B74DB" w:rsidTr="002B74DB">
        <w:trPr>
          <w:trHeight w:val="60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4" w:type="dxa"/>
            <w:shd w:val="clear" w:color="auto" w:fill="auto"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</w:t>
            </w:r>
            <w:r w:rsidRPr="002B74D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.11 в 24:00, доставка 14.11 до 15:00.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Дзержинский МК: Ст.О - г. Дзержинск Нижегородская обл. Свинина на паллете  вес нетто 18,5 т, 33 паллета,  зам, режим -15/-18°. На момент погрузки машины  t° в кузове должна быть -13/-15°. </w:t>
            </w:r>
          </w:p>
        </w:tc>
        <w:tc>
          <w:tcPr>
            <w:tcW w:w="1166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B74DB" w:rsidRPr="002B74DB" w:rsidTr="002B74DB">
        <w:trPr>
          <w:trHeight w:val="63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4" w:type="dxa"/>
            <w:shd w:val="clear" w:color="000000" w:fill="FFFFFF"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13.11 в 02:00, доставка 13.11 до 16:00. Окей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 г. Воронеж - 2 </w:t>
            </w: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3,1 т, 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6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2B74DB" w:rsidRPr="002B74DB" w:rsidRDefault="002B74DB" w:rsidP="002B7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0B346F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B346F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B346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B346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B346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2B74DB" w:rsidRPr="000B346F" w:rsidTr="0055551E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DB" w:rsidRPr="000B346F" w:rsidRDefault="002B74DB" w:rsidP="002B74D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34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12.11 в 08:00, доставка 12.11 в 13:00. Лента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-г. Белгород - 1 </w:t>
            </w: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3,85 т, 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DB" w:rsidRPr="000B346F" w:rsidRDefault="00AC3E0C" w:rsidP="002B74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3E0C">
              <w:rPr>
                <w:rFonts w:cstheme="minorHAnsi"/>
                <w:sz w:val="18"/>
                <w:szCs w:val="18"/>
              </w:rPr>
              <w:t>ООО «ВЕЛЕС»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B74DB" w:rsidRPr="000B346F" w:rsidRDefault="00AC3E0C" w:rsidP="002B74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13 800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DB" w:rsidRPr="000B346F" w:rsidRDefault="002B74DB" w:rsidP="002B74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B74DB" w:rsidRPr="000B346F" w:rsidTr="0055551E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DB" w:rsidRPr="000B346F" w:rsidRDefault="002B74DB" w:rsidP="002B74D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346F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12.11 в 09:00, доставка 12.11 в 15:00. Лента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-г. Белгород - 2 </w:t>
            </w: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6,75 т, 14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DB" w:rsidRPr="000B346F" w:rsidRDefault="00AC3E0C" w:rsidP="002B74DB">
            <w:pPr>
              <w:jc w:val="center"/>
              <w:rPr>
                <w:sz w:val="18"/>
                <w:szCs w:val="18"/>
              </w:rPr>
            </w:pPr>
            <w:r w:rsidRPr="00AC3E0C">
              <w:rPr>
                <w:sz w:val="18"/>
                <w:szCs w:val="18"/>
              </w:rPr>
              <w:t>ООО "РЕФЭКСПРЕСС"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B74DB" w:rsidRPr="000B346F" w:rsidRDefault="00AC3E0C" w:rsidP="002B74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557042">
              <w:rPr>
                <w:rFonts w:cstheme="minorHAnsi"/>
                <w:color w:val="000000" w:themeColor="text1"/>
                <w:sz w:val="18"/>
                <w:szCs w:val="18"/>
              </w:rPr>
              <w:t>7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DB" w:rsidRPr="000B346F" w:rsidRDefault="002B74DB" w:rsidP="002B74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  <w:bookmarkStart w:id="0" w:name="_GoBack"/>
        <w:bookmarkEnd w:id="0"/>
      </w:tr>
      <w:tr w:rsidR="002B74DB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DB" w:rsidRPr="000B346F" w:rsidRDefault="002B74DB" w:rsidP="002B74D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346F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12.11 в 10:00, доставка 13.11 с 04:00 до 5:00, 11:00.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вес нетто 3,65 т, 19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DB" w:rsidRPr="000B346F" w:rsidRDefault="00AC3E0C" w:rsidP="002B74DB">
            <w:pPr>
              <w:jc w:val="center"/>
              <w:rPr>
                <w:sz w:val="18"/>
                <w:szCs w:val="18"/>
              </w:rPr>
            </w:pPr>
            <w:r w:rsidRPr="00AC3E0C">
              <w:rPr>
                <w:sz w:val="18"/>
                <w:szCs w:val="18"/>
              </w:rPr>
              <w:t>ООО «ВЕЛЕС»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B74DB" w:rsidRPr="000B346F" w:rsidRDefault="00AC3E0C" w:rsidP="002B74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44 180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DB" w:rsidRPr="000B346F" w:rsidRDefault="002B74DB" w:rsidP="002B74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C3E0C" w:rsidRPr="000B346F" w:rsidTr="00B41A2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0C" w:rsidRPr="000B346F" w:rsidRDefault="00AC3E0C" w:rsidP="002B74D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E0C" w:rsidRPr="002B74DB" w:rsidRDefault="00AC3E0C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12.11 в 11:00, доставка 13.11 в 06:00,10:00. РЦ Новый Импульс +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лит.Б. - </w:t>
            </w: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2,15 т, 17 пал, охл, режим 0/+4. На момент погрузки машины t° в кузове должна быть 0/+2.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0C" w:rsidRPr="000B346F" w:rsidRDefault="00AC3E0C" w:rsidP="002B74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Предложений нет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0C" w:rsidRPr="000B346F" w:rsidRDefault="00AC3E0C" w:rsidP="002B74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B74DB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DB" w:rsidRPr="000B346F" w:rsidRDefault="002B74DB" w:rsidP="002B74D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12.11 в 12:00, доставка 13.11 в 10:00. РЦ Верный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СтО - Московская обл., Дмитровский р-он, Габовское с/п, в р-не д. Глазово, д. Бабаиха, лит.Б. - 1</w:t>
            </w: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точка выгрузки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4,3 т, 33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DB" w:rsidRPr="000B346F" w:rsidRDefault="00AC3E0C" w:rsidP="002B74DB">
            <w:pPr>
              <w:jc w:val="center"/>
              <w:rPr>
                <w:sz w:val="18"/>
                <w:szCs w:val="18"/>
              </w:rPr>
            </w:pPr>
            <w:r w:rsidRPr="00AC3E0C">
              <w:rPr>
                <w:sz w:val="18"/>
                <w:szCs w:val="18"/>
              </w:rPr>
              <w:t>ООО "КАРАВАЙ"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B74DB" w:rsidRPr="000B346F" w:rsidRDefault="00AC3E0C" w:rsidP="002B74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46 000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DB" w:rsidRPr="000B346F" w:rsidRDefault="002B74DB" w:rsidP="002B74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B74DB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DB" w:rsidRDefault="002B74DB" w:rsidP="002B74D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12.11 в 13:00, доставка 13.11 с 10:00 до 11:00.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3,45 т, 12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DB" w:rsidRPr="000B346F" w:rsidRDefault="00AC3E0C" w:rsidP="002B74DB">
            <w:pPr>
              <w:jc w:val="center"/>
              <w:rPr>
                <w:sz w:val="18"/>
                <w:szCs w:val="18"/>
              </w:rPr>
            </w:pPr>
            <w:r w:rsidRPr="00AC3E0C">
              <w:rPr>
                <w:sz w:val="18"/>
                <w:szCs w:val="18"/>
              </w:rPr>
              <w:t>ИП Звягинцев М.А.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B74DB" w:rsidRPr="000B346F" w:rsidRDefault="00AC3E0C" w:rsidP="002B74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34 960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DB" w:rsidRPr="000B346F" w:rsidRDefault="002B74DB" w:rsidP="002B74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B74DB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DB" w:rsidRDefault="002B74DB" w:rsidP="002B74D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12.11 в 14:00, доставка 13.11 в 11:00.ТД Перекрёсток "РЦХ Алтуфьево"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</w:t>
            </w: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- 1 точка выгрузки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5,0 т, 12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DB" w:rsidRPr="000B346F" w:rsidRDefault="00195F97" w:rsidP="002B74DB">
            <w:pPr>
              <w:jc w:val="center"/>
              <w:rPr>
                <w:sz w:val="18"/>
                <w:szCs w:val="18"/>
              </w:rPr>
            </w:pPr>
            <w:r w:rsidRPr="00195F97">
              <w:rPr>
                <w:sz w:val="18"/>
                <w:szCs w:val="18"/>
              </w:rPr>
              <w:t>ООО «ВЕЛЕС»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B74DB" w:rsidRPr="000B346F" w:rsidRDefault="00195F97" w:rsidP="002B74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34 300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DB" w:rsidRPr="000B346F" w:rsidRDefault="002B74DB" w:rsidP="002B74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B74DB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DB" w:rsidRDefault="002B74DB" w:rsidP="002B74D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</w:t>
            </w:r>
            <w:r w:rsidRPr="002B74D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.11 в 24:00, доставка 14.11 до 15:00.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Дзержинский МК: Ст.О - г. Дзержинск Нижегородская обл. Свинина на паллете  вес нетто 18,5 т, 33 паллета,  зам, режим -15/-18°. На момент погрузки машины  t° в кузове должна быть -13/-15°.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DB" w:rsidRPr="000B346F" w:rsidRDefault="00195F97" w:rsidP="002B74DB">
            <w:pPr>
              <w:jc w:val="center"/>
              <w:rPr>
                <w:sz w:val="18"/>
                <w:szCs w:val="18"/>
              </w:rPr>
            </w:pPr>
            <w:r w:rsidRPr="00195F97">
              <w:rPr>
                <w:sz w:val="18"/>
                <w:szCs w:val="18"/>
              </w:rPr>
              <w:t>ООО "ТЭК"Эверест"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B74DB" w:rsidRPr="000B346F" w:rsidRDefault="00195F97" w:rsidP="002B74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64 400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DB" w:rsidRPr="000B346F" w:rsidRDefault="002B74DB" w:rsidP="002B74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B74DB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DB" w:rsidRDefault="002B74DB" w:rsidP="002B74D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4DB" w:rsidRPr="002B74DB" w:rsidRDefault="002B74DB" w:rsidP="002B7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13.11 в 02:00, доставка 13.11 до 16:00. Окей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 г. Воронеж - 2 </w:t>
            </w:r>
            <w:r w:rsidRPr="002B7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2B74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3,1 т, 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DB" w:rsidRPr="000B346F" w:rsidRDefault="00195F97" w:rsidP="002B74DB">
            <w:pPr>
              <w:jc w:val="center"/>
              <w:rPr>
                <w:sz w:val="18"/>
                <w:szCs w:val="18"/>
              </w:rPr>
            </w:pPr>
            <w:r w:rsidRPr="00195F97">
              <w:rPr>
                <w:sz w:val="18"/>
                <w:szCs w:val="18"/>
              </w:rPr>
              <w:t>Ип.Бакланов А.Н.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B74DB" w:rsidRPr="000B346F" w:rsidRDefault="00195F97" w:rsidP="002B74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13 500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DB" w:rsidRPr="000B346F" w:rsidRDefault="002B74DB" w:rsidP="002B74D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493992">
        <w:rPr>
          <w:rFonts w:eastAsia="Times New Roman" w:cs="Arial"/>
          <w:b/>
          <w:bCs/>
          <w:sz w:val="20"/>
          <w:szCs w:val="20"/>
        </w:rPr>
        <w:t>268 140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007E5" w:rsidP="003318E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B6B09">
        <w:rPr>
          <w:rFonts w:eastAsia="Times New Roman" w:cs="Arial"/>
          <w:b/>
          <w:bCs/>
          <w:sz w:val="20"/>
          <w:szCs w:val="20"/>
        </w:rPr>
        <w:t>9</w:t>
      </w:r>
      <w:r w:rsidR="00AC3E0C">
        <w:rPr>
          <w:rFonts w:eastAsia="Times New Roman" w:cs="Arial"/>
          <w:b/>
          <w:bCs/>
          <w:sz w:val="20"/>
          <w:szCs w:val="20"/>
        </w:rPr>
        <w:t>6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C3E0C">
        <w:rPr>
          <w:rFonts w:eastAsia="Times New Roman" w:cs="Arial"/>
          <w:b/>
          <w:bCs/>
          <w:sz w:val="20"/>
          <w:szCs w:val="20"/>
        </w:rPr>
        <w:t>11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3318E4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80C1F" w:rsidRPr="00565418" w:rsidRDefault="00AC3E0C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AC3E0C">
        <w:rPr>
          <w:noProof/>
        </w:rPr>
        <w:drawing>
          <wp:inline distT="0" distB="0" distL="0" distR="0">
            <wp:extent cx="9777730" cy="3620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37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483D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5C0A"/>
    <w:rsid w:val="0061696B"/>
    <w:rsid w:val="0062056D"/>
    <w:rsid w:val="0062085D"/>
    <w:rsid w:val="00621164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3B60"/>
    <w:rsid w:val="007F4243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1DBB"/>
    <w:rsid w:val="008D271D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2B67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27B1"/>
    <w:rsid w:val="00DD5528"/>
    <w:rsid w:val="00DD696C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1E66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7633"/>
    <o:shapelayout v:ext="edit">
      <o:idmap v:ext="edit" data="1"/>
    </o:shapelayout>
  </w:shapeDefaults>
  <w:decimalSymbol w:val=","/>
  <w:listSeparator w:val=";"/>
  <w14:docId w14:val="5FDD993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C4C7-2F6D-4BB4-9DF4-5D6F3716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1001</cp:revision>
  <cp:lastPrinted>2019-11-01T13:38:00Z</cp:lastPrinted>
  <dcterms:created xsi:type="dcterms:W3CDTF">2017-03-31T07:23:00Z</dcterms:created>
  <dcterms:modified xsi:type="dcterms:W3CDTF">2019-11-11T12:35:00Z</dcterms:modified>
</cp:coreProperties>
</file>