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407D0B" w:rsidRPr="00407D0B">
        <w:rPr>
          <w:rFonts w:cs="Arial"/>
          <w:b/>
          <w:sz w:val="20"/>
          <w:szCs w:val="20"/>
        </w:rPr>
        <w:t>7</w:t>
      </w:r>
      <w:r w:rsidR="00D10A30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633B57">
        <w:rPr>
          <w:rFonts w:cs="Arial"/>
          <w:sz w:val="20"/>
          <w:szCs w:val="20"/>
        </w:rPr>
        <w:t>2</w:t>
      </w:r>
      <w:r w:rsidR="00D10A30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33B57">
        <w:rPr>
          <w:rFonts w:cs="Arial"/>
          <w:sz w:val="20"/>
          <w:szCs w:val="20"/>
        </w:rPr>
        <w:t>2</w:t>
      </w:r>
      <w:r w:rsidR="00D10A30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407D0B" w:rsidRPr="00407D0B">
        <w:rPr>
          <w:rFonts w:cs="Arial"/>
          <w:b/>
          <w:bCs/>
          <w:sz w:val="20"/>
          <w:szCs w:val="20"/>
        </w:rPr>
        <w:t>7</w:t>
      </w:r>
      <w:r w:rsidR="00D10A30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10A30">
        <w:rPr>
          <w:rFonts w:cs="Arial"/>
          <w:b/>
          <w:bCs/>
          <w:sz w:val="20"/>
          <w:szCs w:val="20"/>
        </w:rPr>
        <w:t>543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8"/>
        <w:gridCol w:w="7545"/>
        <w:gridCol w:w="1151"/>
        <w:gridCol w:w="932"/>
      </w:tblGrid>
      <w:tr w:rsidR="00D10A30" w:rsidRPr="00D10A30" w:rsidTr="00D10A30">
        <w:trPr>
          <w:trHeight w:val="93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10A30">
              <w:rPr>
                <w:rFonts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4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10A30">
              <w:rPr>
                <w:rFonts w:cs="Arial"/>
                <w:b/>
                <w:bCs/>
                <w:sz w:val="18"/>
                <w:szCs w:val="18"/>
              </w:rPr>
              <w:t>Наименование позиции</w:t>
            </w:r>
          </w:p>
        </w:tc>
        <w:tc>
          <w:tcPr>
            <w:tcW w:w="1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10A30">
              <w:rPr>
                <w:rFonts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10A30">
              <w:rPr>
                <w:rFonts w:cs="Arial"/>
                <w:b/>
                <w:bCs/>
                <w:sz w:val="18"/>
                <w:szCs w:val="18"/>
              </w:rPr>
              <w:t>Кол-во</w:t>
            </w:r>
          </w:p>
        </w:tc>
      </w:tr>
      <w:tr w:rsidR="00D10A30" w:rsidRPr="00D10A30" w:rsidTr="00D10A30">
        <w:trPr>
          <w:trHeight w:val="135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25.03 в 17:00, доставка 27.04. в 10:00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Чернышихинский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МК: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Нижегородская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обл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Кстовский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район, с.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Чернышиха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, д. 70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. ,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1 точка выгрузки, вес нетто 11,0 т, 20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35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10:00, доставка 26.04 с 04:00 до 5:00.   Метро: </w:t>
            </w:r>
            <w:proofErr w:type="spellStart"/>
            <w:proofErr w:type="gramStart"/>
            <w:r w:rsidRPr="00D10A30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10,9 т,24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35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12:00, доставка 26.04 с 04:00 до 5:00.   Метро: </w:t>
            </w:r>
            <w:proofErr w:type="spellStart"/>
            <w:proofErr w:type="gramStart"/>
            <w:r w:rsidRPr="00D10A30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6,6 т,30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2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13:00, доставка 26.04 с 04:00 до 5:00.   Метро: </w:t>
            </w:r>
            <w:proofErr w:type="spellStart"/>
            <w:proofErr w:type="gramStart"/>
            <w:r w:rsidRPr="00D10A30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4,1 т, 31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2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19:00, доставка 26.04 в 10:00.  РЦ Верный: Московская обл., Дмитровский р-он.,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. Свинина на паллетах, вес нетто 1,1 т, 6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2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17:00, доставка 26.04 в 13:00. Павловская слобода: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паллетах ,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вес нетто 18,5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2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lastRenderedPageBreak/>
              <w:t>7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25.04. в 8:00, доставка 26.04 в 10:00. Микояновский МК: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-г. Москва, ул. Талалихина, дом № 41, строение 14. Свинина на паллете, вес нетто 10,0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20 пал, зам, режим -15/-18°. На момент погрузки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° в кузове должна быть -13/-15°. 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2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23:00, доставка 26.04 до 15:00. Мясницкий ряд: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8,0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16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2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25.04. в 15:00, доставка 26.03 в 14:00. Микояновский МК: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г. Москва, ул. Талалихина, дом № 41, строение 14. Свинина на паллете, вес нетто 12,0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25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0/+4°. На момент погрузки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° в кузове должна быть 0/+2°. 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12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Погрузка 25.04 в 09:00, доставка 26.04 в 09:00.  ТД Перекрёсток "РЦХ Алтуфьево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1.  Свинина на паллетах, вес нетто 14,5 т, 28 паллет,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9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11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24:00, доставка 26.04 до 17:00. Мегаполис-продукт: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Химки. 1 точка выгрузки. Свинина на паллете, вес нетто 14,55 т, 30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D10A30" w:rsidRPr="00D10A30" w:rsidTr="00D10A30">
        <w:trPr>
          <w:trHeight w:val="900"/>
        </w:trPr>
        <w:tc>
          <w:tcPr>
            <w:tcW w:w="72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8240" w:type="dxa"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08:00, доставка 26.04 в 08:00. 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 xml:space="preserve">ПРОМАГРО: 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- Москва, ул. Рябиновая , д.47,стр.5.  Говядина на паллетах, вес нетто 5,0 т, 6 паллет, зам, режим -15/-18°. На момент погрузки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° в кузове должна быть -13/-15°. </w:t>
            </w:r>
          </w:p>
        </w:tc>
        <w:tc>
          <w:tcPr>
            <w:tcW w:w="1240" w:type="dxa"/>
            <w:noWrap/>
            <w:hideMark/>
          </w:tcPr>
          <w:p w:rsidR="00D10A30" w:rsidRPr="00D10A30" w:rsidRDefault="00D10A30" w:rsidP="00AB6ED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D10A30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1007E5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886"/>
        <w:gridCol w:w="5851"/>
        <w:gridCol w:w="1669"/>
        <w:gridCol w:w="1031"/>
        <w:gridCol w:w="1215"/>
      </w:tblGrid>
      <w:tr w:rsidR="00B43605" w:rsidRPr="000D4D0B" w:rsidTr="001F6DA6">
        <w:trPr>
          <w:trHeight w:val="447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25.03 в 17:00, доставка 27.04. в 10:00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Чернышихинский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МК: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Нижегородская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обл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Кстовский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район, с.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Чернышиха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, д. 70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. ,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1 точка выгрузки, вес нетто 11,0 т, 20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D10A30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30" w:rsidRPr="000D4D0B" w:rsidRDefault="00D10A30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10:00, доставка 26.04 с 04:00 до 5:00.   Метро: </w:t>
            </w:r>
            <w:proofErr w:type="spellStart"/>
            <w:proofErr w:type="gramStart"/>
            <w:r w:rsidRPr="00D10A30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10,9 т,24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A8B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ED3A8B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30" w:rsidRPr="000D4D0B" w:rsidRDefault="00D10A30" w:rsidP="00D10A30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D3A8B" w:rsidRPr="000D4D0B" w:rsidTr="005F0432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8B" w:rsidRPr="00D10A30" w:rsidRDefault="00ED3A8B" w:rsidP="00ED3A8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lastRenderedPageBreak/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8B" w:rsidRPr="00D10A30" w:rsidRDefault="00ED3A8B" w:rsidP="00ED3A8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12:00, доставка 26.04 с 04:00 до 5:00.   Метро: </w:t>
            </w:r>
            <w:proofErr w:type="spellStart"/>
            <w:proofErr w:type="gramStart"/>
            <w:r w:rsidRPr="00D10A30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6,6 т,30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8B" w:rsidRPr="000D4D0B" w:rsidRDefault="00ED3A8B" w:rsidP="00ED3A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A8B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8B" w:rsidRDefault="00ED3A8B" w:rsidP="00ED3A8B">
            <w:pPr>
              <w:jc w:val="center"/>
            </w:pPr>
            <w:r w:rsidRPr="00247E04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8B" w:rsidRPr="000D4D0B" w:rsidRDefault="00ED3A8B" w:rsidP="00ED3A8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ED3A8B" w:rsidRPr="000D4D0B" w:rsidTr="005F0432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8B" w:rsidRPr="00D10A30" w:rsidRDefault="00ED3A8B" w:rsidP="00ED3A8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8B" w:rsidRPr="00D10A30" w:rsidRDefault="00ED3A8B" w:rsidP="00ED3A8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13:00, доставка 26.04 с 04:00 до 5:00.   Метро: </w:t>
            </w:r>
            <w:proofErr w:type="spellStart"/>
            <w:proofErr w:type="gramStart"/>
            <w:r w:rsidRPr="00D10A30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4,1 т, 31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8B" w:rsidRPr="000D4D0B" w:rsidRDefault="00ED3A8B" w:rsidP="00ED3A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A8B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8B" w:rsidRDefault="00ED3A8B" w:rsidP="00ED3A8B">
            <w:pPr>
              <w:jc w:val="center"/>
            </w:pPr>
            <w:r w:rsidRPr="00247E04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A8B" w:rsidRPr="000D4D0B" w:rsidRDefault="00ED3A8B" w:rsidP="00ED3A8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19:00, доставка 26.04 в 10:00.  РЦ Верный: Московская обл., Дмитровский р-он.,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. Свинина на паллетах, вес нетто 1,1 т, 6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A8B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ED3A8B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ED3A8B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ED3A8B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30" w:rsidRPr="000D4D0B" w:rsidRDefault="00D10A30" w:rsidP="00D10A30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17:00, доставка 26.04 в 13:00. Павловская слобода: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паллетах ,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вес нетто 18,5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D10A30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30" w:rsidRDefault="00D10A30" w:rsidP="00D10A30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25.04. в 8:00, доставка 26.04 в 10:00. Микояновский МК: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-г. Москва, ул. Талалихина, дом № 41, строение 14. Свинина на паллете, вес нетто 10,0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20 пал, зам, режим -15/-18°. На момент погрузки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° в кузове должна быть -13/-15°.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D10A30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30" w:rsidRDefault="00D10A30" w:rsidP="00D10A30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23:00, доставка 26.04 до 15:00. Мясницкий ряд: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8,0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16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ED3A8B">
              <w:rPr>
                <w:rFonts w:cstheme="minorHAnsi"/>
                <w:sz w:val="20"/>
                <w:szCs w:val="20"/>
              </w:rPr>
              <w:t>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ED3A8B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ED3A8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41850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30" w:rsidRDefault="00D10A30" w:rsidP="00D10A30">
            <w:pPr>
              <w:jc w:val="center"/>
            </w:pPr>
            <w:r w:rsidRPr="00EC3C6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25.04. в 15:00, доставка 26.03 в 14:00. Микояновский МК: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г. Москва, ул. Талалихина, дом № 41, строение 14. Свинина на паллете, вес нетто 12,0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25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0/+4°. На момент погрузки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° в кузове должна быть 0/+2°.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D10A30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30" w:rsidRDefault="00D10A30" w:rsidP="00D10A30">
            <w:pPr>
              <w:jc w:val="center"/>
            </w:pPr>
            <w:r w:rsidRPr="00EC3C6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Погрузка 25.04 в 09:00, доставка 26.04 в 09:00.  ТД Перекрёсток "РЦХ Алтуфьево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1.  Свинина на паллетах, вес нетто 14,5 т, 28 паллет,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D10A30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30" w:rsidRDefault="00D10A30" w:rsidP="00D10A30">
            <w:pPr>
              <w:jc w:val="center"/>
            </w:pPr>
            <w:r w:rsidRPr="00EC3C6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24:00, доставка 26.04 до 17:00. Мегаполис-продукт: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 - Химки. 1 точка выгрузки. Свинина на паллете, вес нетто 14,55 т, 30 пал,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D10A30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A8B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ED3A8B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47000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30" w:rsidRDefault="00D10A30" w:rsidP="00D10A30">
            <w:pPr>
              <w:jc w:val="center"/>
            </w:pPr>
            <w:r w:rsidRPr="00EC3C6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10A30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0" w:rsidRPr="00D10A30" w:rsidRDefault="00D10A30" w:rsidP="00D10A30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0" w:rsidRPr="00D10A30" w:rsidRDefault="00D10A30" w:rsidP="00D10A30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D10A30">
              <w:rPr>
                <w:rFonts w:asciiTheme="minorHAnsi" w:hAnsiTheme="minorHAnsi" w:cs="Arial"/>
                <w:bCs/>
              </w:rPr>
              <w:t xml:space="preserve">Погрузка 25.04 в 08:00, доставка 26.04 в 08:00. 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 xml:space="preserve">ПРОМАГРО:  </w:t>
            </w:r>
            <w:proofErr w:type="spellStart"/>
            <w:r w:rsidRPr="00D10A30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 - Москва, ул. Рябиновая , д.47,стр.5.  Говядина на паллетах, вес нетто 5,0 т, 6 паллет, зам, режим -15/-18°. На момент погрузки </w:t>
            </w:r>
            <w:proofErr w:type="gramStart"/>
            <w:r w:rsidRPr="00D10A30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D10A30">
              <w:rPr>
                <w:rFonts w:asciiTheme="minorHAnsi" w:hAnsiTheme="minorHAnsi" w:cs="Arial"/>
                <w:bCs/>
              </w:rPr>
              <w:t xml:space="preserve">° в кузове должна быть -13/-15°.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30" w:rsidRPr="000D4D0B" w:rsidRDefault="00ED3A8B" w:rsidP="00D10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A8B">
              <w:rPr>
                <w:rFonts w:cstheme="minorHAnsi"/>
                <w:sz w:val="20"/>
                <w:szCs w:val="20"/>
              </w:rPr>
              <w:t>ООО «ВЕЛЕС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0" w:rsidRPr="000D4D0B" w:rsidRDefault="00ED3A8B" w:rsidP="00D10A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23520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30" w:rsidRDefault="00D10A30" w:rsidP="00D10A30">
            <w:pPr>
              <w:jc w:val="center"/>
            </w:pPr>
            <w:r w:rsidRPr="00EC3C6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B1680E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ED3A8B" w:rsidRPr="00ED3A8B">
        <w:rPr>
          <w:rFonts w:eastAsia="Times New Roman" w:cs="Arial"/>
          <w:b/>
          <w:bCs/>
          <w:sz w:val="20"/>
          <w:szCs w:val="20"/>
        </w:rPr>
        <w:t>269 570</w:t>
      </w:r>
      <w:r w:rsidR="00ED3A8B">
        <w:rPr>
          <w:rFonts w:eastAsia="Times New Roman" w:cs="Arial"/>
          <w:bCs/>
          <w:sz w:val="20"/>
          <w:szCs w:val="20"/>
        </w:rPr>
        <w:t xml:space="preserve"> </w:t>
      </w:r>
      <w:r w:rsidR="0058147C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67</w:t>
      </w:r>
      <w:r w:rsidR="00AB6EDD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633B57">
        <w:rPr>
          <w:rFonts w:eastAsia="Times New Roman" w:cs="Arial"/>
          <w:b/>
          <w:bCs/>
          <w:sz w:val="20"/>
          <w:szCs w:val="20"/>
        </w:rPr>
        <w:t>2</w:t>
      </w:r>
      <w:r w:rsidR="00AB6EDD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6016DE" w:rsidP="00C47F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6016DE">
        <w:drawing>
          <wp:inline distT="0" distB="0" distL="0" distR="0">
            <wp:extent cx="9777730" cy="45555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902" cy="45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5" w:rsidRDefault="00003253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:rsidR="001007E5" w:rsidRDefault="001007E5" w:rsidP="00F05C80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16DE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4:docId w14:val="5B5180A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463A-41D8-43C9-A6F6-2A82024E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377</cp:revision>
  <cp:lastPrinted>2019-04-22T13:18:00Z</cp:lastPrinted>
  <dcterms:created xsi:type="dcterms:W3CDTF">2017-03-31T07:23:00Z</dcterms:created>
  <dcterms:modified xsi:type="dcterms:W3CDTF">2019-04-24T13:10:00Z</dcterms:modified>
</cp:coreProperties>
</file>