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407D0B" w:rsidRPr="00407D0B">
        <w:rPr>
          <w:rFonts w:cs="Arial"/>
          <w:b/>
          <w:sz w:val="20"/>
          <w:szCs w:val="20"/>
        </w:rPr>
        <w:t>7</w:t>
      </w:r>
      <w:r w:rsidR="00EA2156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2D143F" w:rsidRPr="00407D0B">
        <w:rPr>
          <w:rFonts w:cs="Arial"/>
          <w:sz w:val="20"/>
          <w:szCs w:val="20"/>
        </w:rPr>
        <w:t>1</w:t>
      </w:r>
      <w:r w:rsidR="00EA2156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D143F" w:rsidRPr="00407D0B">
        <w:rPr>
          <w:rFonts w:cs="Arial"/>
          <w:sz w:val="20"/>
          <w:szCs w:val="20"/>
        </w:rPr>
        <w:t>1</w:t>
      </w:r>
      <w:r w:rsidR="00EA2156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proofErr w:type="gramStart"/>
      <w:r w:rsidR="000A210A" w:rsidRPr="00407D0B">
        <w:rPr>
          <w:rFonts w:cs="Arial"/>
          <w:b/>
          <w:bCs/>
          <w:sz w:val="20"/>
          <w:szCs w:val="20"/>
        </w:rPr>
        <w:t>6</w:t>
      </w:r>
      <w:r w:rsidR="00407D0B" w:rsidRPr="00407D0B">
        <w:rPr>
          <w:rFonts w:cs="Arial"/>
          <w:b/>
          <w:bCs/>
          <w:sz w:val="20"/>
          <w:szCs w:val="20"/>
        </w:rPr>
        <w:t>7</w:t>
      </w:r>
      <w:r w:rsidR="00EA2156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F3769" w:rsidRPr="00407D0B">
        <w:rPr>
          <w:rFonts w:cs="Arial"/>
          <w:b/>
          <w:bCs/>
          <w:sz w:val="20"/>
          <w:szCs w:val="20"/>
        </w:rPr>
        <w:t xml:space="preserve"> </w:t>
      </w:r>
      <w:r w:rsidR="00EA2156">
        <w:rPr>
          <w:rFonts w:cs="Arial"/>
          <w:b/>
          <w:bCs/>
          <w:sz w:val="20"/>
          <w:szCs w:val="20"/>
        </w:rPr>
        <w:t>498</w:t>
      </w:r>
      <w:proofErr w:type="gramEnd"/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"/>
        <w:gridCol w:w="7256"/>
        <w:gridCol w:w="1337"/>
        <w:gridCol w:w="902"/>
      </w:tblGrid>
      <w:tr w:rsidR="00EA2156" w:rsidRPr="00EA2156" w:rsidTr="00EA2156">
        <w:trPr>
          <w:trHeight w:val="930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№ п/п</w:t>
            </w:r>
          </w:p>
        </w:tc>
        <w:tc>
          <w:tcPr>
            <w:tcW w:w="7256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Наименование позиции</w:t>
            </w:r>
          </w:p>
        </w:tc>
        <w:tc>
          <w:tcPr>
            <w:tcW w:w="1337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Единица измерения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Кол-во</w:t>
            </w:r>
          </w:p>
        </w:tc>
      </w:tr>
      <w:tr w:rsidR="00EA2156" w:rsidRPr="00EA2156" w:rsidTr="00EA2156">
        <w:trPr>
          <w:trHeight w:val="930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7256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Погрузка 20.04 в 16:00, доставка 22.04. в 10:00 РЦ Перекресток Х5</w:t>
            </w:r>
            <w:r w:rsidRPr="00EA2156">
              <w:rPr>
                <w:rFonts w:asciiTheme="minorHAnsi" w:hAnsiTheme="minorHAnsi" w:cs="Arial"/>
                <w:bCs/>
              </w:rPr>
              <w:br/>
              <w:t xml:space="preserve">СПб, п. Шушары: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СПб, 1 точка выгрузки, вес нетто 4,5 т, 10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</w:t>
            </w:r>
            <w:proofErr w:type="gramStart"/>
            <w:r w:rsidRPr="00EA2156">
              <w:rPr>
                <w:rFonts w:asciiTheme="minorHAnsi" w:hAnsiTheme="minorHAnsi" w:cs="Arial"/>
                <w:bCs/>
              </w:rPr>
              <w:t>режим  0</w:t>
            </w:r>
            <w:proofErr w:type="gramEnd"/>
            <w:r w:rsidRPr="00EA2156">
              <w:rPr>
                <w:rFonts w:asciiTheme="minorHAnsi" w:hAnsiTheme="minorHAnsi" w:cs="Arial"/>
                <w:bCs/>
              </w:rPr>
              <w:t>/+4°. На момент погрузки машины t° в кузове должна быть 0/+2°.</w:t>
            </w:r>
          </w:p>
        </w:tc>
        <w:tc>
          <w:tcPr>
            <w:tcW w:w="1337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EA2156" w:rsidRPr="00EA2156" w:rsidTr="00EA2156">
        <w:trPr>
          <w:trHeight w:val="930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7256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20.04 в 23:00, доставка 22.04. в 10:00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Чернышихинский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МК: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Нижегородская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обл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Кстовский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район, с.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Чернышиха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, д. 70</w:t>
            </w:r>
            <w:proofErr w:type="gramStart"/>
            <w:r w:rsidRPr="00EA2156">
              <w:rPr>
                <w:rFonts w:asciiTheme="minorHAnsi" w:hAnsiTheme="minorHAnsi" w:cs="Arial"/>
                <w:bCs/>
              </w:rPr>
              <w:t>. ,</w:t>
            </w:r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 1 точка выгрузки, вес нетто 19,0 т, 33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337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EA2156" w:rsidRPr="00EA2156" w:rsidTr="00EA2156">
        <w:trPr>
          <w:trHeight w:val="930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7256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21.04 в 12:00, доставка 22.04 до 14:00. Мясницкий ряд: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г. Одинцово, Транспортный проезд, д. 7.  Свинина на паллетах, 8,</w:t>
            </w:r>
            <w:proofErr w:type="gramStart"/>
            <w:r w:rsidRPr="00EA2156">
              <w:rPr>
                <w:rFonts w:asciiTheme="minorHAnsi" w:hAnsiTheme="minorHAnsi" w:cs="Arial"/>
                <w:bCs/>
              </w:rPr>
              <w:t>0,тн</w:t>
            </w:r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, 15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37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EA2156" w:rsidRPr="00EA2156" w:rsidTr="00EA2156">
        <w:trPr>
          <w:trHeight w:val="930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7256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21.04 в 10:00, доставка 22.04 с 04:00 до 5:00.  Метро: </w:t>
            </w:r>
            <w:proofErr w:type="spellStart"/>
            <w:proofErr w:type="gramStart"/>
            <w:r w:rsidRPr="00EA215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5,0 т, 30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337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EA2156" w:rsidRPr="00EA2156" w:rsidTr="00EA2156">
        <w:trPr>
          <w:trHeight w:val="930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7256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21.04 в 13:00, доставка 22.04 в 10:00.  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Снежана+Д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Москва,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пр-кт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Андропова, д. 36, корп.3, стр. 1. Свинина на паллете, вес нетто 10,0 т, 20 </w:t>
            </w:r>
            <w:proofErr w:type="gramStart"/>
            <w:r w:rsidRPr="00EA2156">
              <w:rPr>
                <w:rFonts w:asciiTheme="minorHAnsi" w:hAnsiTheme="minorHAnsi" w:cs="Arial"/>
                <w:bCs/>
              </w:rPr>
              <w:t xml:space="preserve">пал, 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, режим 0/+4°. На момент погрузки машины температура в кузове должна быть 0+2°. </w:t>
            </w:r>
          </w:p>
        </w:tc>
        <w:tc>
          <w:tcPr>
            <w:tcW w:w="1337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EA2156" w:rsidRPr="00EA2156" w:rsidTr="00EA2156">
        <w:trPr>
          <w:trHeight w:val="1230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7256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proofErr w:type="gramStart"/>
            <w:r w:rsidRPr="00EA2156">
              <w:rPr>
                <w:rFonts w:asciiTheme="minorHAnsi" w:hAnsiTheme="minorHAnsi" w:cs="Arial"/>
                <w:bCs/>
              </w:rPr>
              <w:t>Погрузка  21</w:t>
            </w:r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.04 в 13:00 АГРИКА ООО: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Саранск.Выгрузка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23.04.19г. до 14:00. Свинина на паллетах, вес нетто 18,0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зам, 33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пал.,режим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-15/-18. На момент погрузки машины t° в кузове должна быть -13/-15.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термохрона</w:t>
            </w:r>
            <w:proofErr w:type="spellEnd"/>
          </w:p>
        </w:tc>
        <w:tc>
          <w:tcPr>
            <w:tcW w:w="1337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EA2156" w:rsidRPr="00EA2156" w:rsidTr="00EA2156">
        <w:trPr>
          <w:trHeight w:val="930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7256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22.04 в 18:00, доставка 23.04.(08:00,14:00).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Зельгрос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г. Рязань -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г.Тула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2т.в. Свинина на паллетах, 1 250кг, 4 </w:t>
            </w:r>
            <w:proofErr w:type="gramStart"/>
            <w:r w:rsidRPr="00EA2156">
              <w:rPr>
                <w:rFonts w:asciiTheme="minorHAnsi" w:hAnsiTheme="minorHAnsi" w:cs="Arial"/>
                <w:bCs/>
              </w:rPr>
              <w:t>пал ,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</w:p>
        </w:tc>
        <w:tc>
          <w:tcPr>
            <w:tcW w:w="1337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EA2156" w:rsidRPr="00EA2156" w:rsidTr="00EA2156">
        <w:trPr>
          <w:trHeight w:val="930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lastRenderedPageBreak/>
              <w:t>8</w:t>
            </w:r>
          </w:p>
        </w:tc>
        <w:tc>
          <w:tcPr>
            <w:tcW w:w="7256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22.04 в 08:00, доставка 23.04 с 04:00 до 5:00.  Метро: </w:t>
            </w:r>
            <w:proofErr w:type="spellStart"/>
            <w:proofErr w:type="gramStart"/>
            <w:r w:rsidRPr="00EA215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17,5,0 т, 33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337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EA2156" w:rsidRPr="00EA2156" w:rsidTr="00EA2156">
        <w:trPr>
          <w:trHeight w:val="930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7256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22.04 в 10:00, доставка 23.04 с 04:00 до 5:00.  Метро: </w:t>
            </w:r>
            <w:proofErr w:type="spellStart"/>
            <w:proofErr w:type="gramStart"/>
            <w:r w:rsidRPr="00EA215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10,0 т, 33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337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EA2156" w:rsidRPr="00EA2156" w:rsidTr="00EA2156">
        <w:trPr>
          <w:trHeight w:val="1185"/>
        </w:trPr>
        <w:tc>
          <w:tcPr>
            <w:tcW w:w="961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        </w:t>
            </w:r>
            <w:r w:rsidRPr="00EA2156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7256" w:type="dxa"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22.04 в 12:00, доставка 23.04 с 04:00 до 5:00.  Метро: </w:t>
            </w:r>
            <w:proofErr w:type="spellStart"/>
            <w:proofErr w:type="gramStart"/>
            <w:r w:rsidRPr="00EA215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7,6 т, 33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337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902" w:type="dxa"/>
            <w:noWrap/>
            <w:hideMark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</w:tr>
    </w:tbl>
    <w:p w:rsidR="002A27E0" w:rsidRPr="002A2C2B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1007E5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885"/>
        <w:gridCol w:w="5805"/>
        <w:gridCol w:w="1669"/>
        <w:gridCol w:w="1033"/>
        <w:gridCol w:w="1260"/>
      </w:tblGrid>
      <w:tr w:rsidR="00B43605" w:rsidRPr="000D4D0B" w:rsidTr="00B1680E">
        <w:trPr>
          <w:trHeight w:val="447"/>
          <w:jc w:val="center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A2156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Погрузка 20.04 в 16:00, доставка 22.04. в 10:00 РЦ Перекресток Х5</w:t>
            </w:r>
            <w:r w:rsidRPr="00EA2156">
              <w:rPr>
                <w:rFonts w:asciiTheme="minorHAnsi" w:hAnsiTheme="minorHAnsi" w:cs="Arial"/>
                <w:bCs/>
              </w:rPr>
              <w:br/>
              <w:t xml:space="preserve">СПб, п. Шушары: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СПб, 1 точка выгрузки, вес нетто 4,5 т, 10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</w:t>
            </w:r>
            <w:proofErr w:type="gramStart"/>
            <w:r w:rsidRPr="00EA2156">
              <w:rPr>
                <w:rFonts w:asciiTheme="minorHAnsi" w:hAnsiTheme="minorHAnsi" w:cs="Arial"/>
                <w:bCs/>
              </w:rPr>
              <w:t>режим  0</w:t>
            </w:r>
            <w:proofErr w:type="gramEnd"/>
            <w:r w:rsidRPr="00EA2156">
              <w:rPr>
                <w:rFonts w:asciiTheme="minorHAnsi" w:hAnsiTheme="minorHAnsi" w:cs="Arial"/>
                <w:bCs/>
              </w:rPr>
              <w:t>/+4°. На момент погрузки машины t° в кузове должна быть 0/+2°.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56" w:rsidRPr="000D4D0B" w:rsidRDefault="008D199E" w:rsidP="00EA2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99E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56" w:rsidRPr="000D4D0B" w:rsidRDefault="008D199E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199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44479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56" w:rsidRPr="000D4D0B" w:rsidRDefault="00EA2156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A2156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20.04 в 23:00, доставка 22.04. в 10:00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Чернышихинский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МК: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Нижегородская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обл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Кстовский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район, с.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Чернышиха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, д. 70</w:t>
            </w:r>
            <w:proofErr w:type="gramStart"/>
            <w:r w:rsidRPr="00EA2156">
              <w:rPr>
                <w:rFonts w:asciiTheme="minorHAnsi" w:hAnsiTheme="minorHAnsi" w:cs="Arial"/>
                <w:bCs/>
              </w:rPr>
              <w:t>. ,</w:t>
            </w:r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 1 точка выгрузки, вес нетто 19,0 т, 33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56" w:rsidRPr="000D4D0B" w:rsidRDefault="008D199E" w:rsidP="00EA2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99E">
              <w:rPr>
                <w:rFonts w:cstheme="minorHAnsi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56" w:rsidRPr="000D4D0B" w:rsidRDefault="008D199E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199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61500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56" w:rsidRPr="000D4D0B" w:rsidRDefault="00EA2156" w:rsidP="00EA2156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A2156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21.04 в 12:00, доставка 22.04 до 14:00. Мясницкий ряд: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г. Одинцово, Транспортный проезд, д. 7.  Свинина на паллетах, 8,</w:t>
            </w:r>
            <w:proofErr w:type="gramStart"/>
            <w:r w:rsidRPr="00EA2156">
              <w:rPr>
                <w:rFonts w:asciiTheme="minorHAnsi" w:hAnsiTheme="minorHAnsi" w:cs="Arial"/>
                <w:bCs/>
              </w:rPr>
              <w:t>0,тн</w:t>
            </w:r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, 15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56" w:rsidRPr="000D4D0B" w:rsidRDefault="008D199E" w:rsidP="00EA2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99E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56" w:rsidRPr="000D4D0B" w:rsidRDefault="008D199E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199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34735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56" w:rsidRPr="000D4D0B" w:rsidRDefault="00EA2156" w:rsidP="00EA2156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A2156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21.04 в 10:00, доставка 22.04 с 04:00 до 5:00.  Метро: </w:t>
            </w:r>
            <w:proofErr w:type="spellStart"/>
            <w:proofErr w:type="gramStart"/>
            <w:r w:rsidRPr="00EA215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5,0 т, 30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56" w:rsidRPr="000D4D0B" w:rsidRDefault="008D199E" w:rsidP="00EA2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99E">
              <w:rPr>
                <w:rFonts w:cstheme="minorHAnsi"/>
                <w:sz w:val="20"/>
                <w:szCs w:val="20"/>
              </w:rPr>
              <w:t>ООО НВВН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56" w:rsidRPr="000D4D0B" w:rsidRDefault="008D199E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199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39750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56" w:rsidRPr="000D4D0B" w:rsidRDefault="00EA2156" w:rsidP="00EA2156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A2156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21.04 в 13:00, доставка 22.04 в 10:00.  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Снежана+Д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Москва,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пр-кт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Андропова, д. 36, корп.3, стр. 1. Свинина на паллете, вес нетто 10,0 т, 20 </w:t>
            </w:r>
            <w:proofErr w:type="gramStart"/>
            <w:r w:rsidRPr="00EA2156">
              <w:rPr>
                <w:rFonts w:asciiTheme="minorHAnsi" w:hAnsiTheme="minorHAnsi" w:cs="Arial"/>
                <w:bCs/>
              </w:rPr>
              <w:t xml:space="preserve">пал, 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, режим 0/+4°. На момент погрузки машины температура в кузове должна быть 0+2°.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56" w:rsidRPr="000D4D0B" w:rsidRDefault="008D199E" w:rsidP="00EA2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99E">
              <w:rPr>
                <w:rFonts w:cstheme="minorHAnsi"/>
                <w:sz w:val="20"/>
                <w:szCs w:val="20"/>
              </w:rPr>
              <w:t xml:space="preserve">ООО «Вероника </w:t>
            </w:r>
            <w:proofErr w:type="spellStart"/>
            <w:r w:rsidRPr="008D199E">
              <w:rPr>
                <w:rFonts w:cstheme="minorHAnsi"/>
                <w:sz w:val="20"/>
                <w:szCs w:val="20"/>
              </w:rPr>
              <w:t>Импэкс</w:t>
            </w:r>
            <w:proofErr w:type="spellEnd"/>
            <w:r w:rsidRPr="008D199E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56" w:rsidRPr="000D4D0B" w:rsidRDefault="008D199E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199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56" w:rsidRPr="000D4D0B" w:rsidRDefault="00EA2156" w:rsidP="00EA2156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A2156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lastRenderedPageBreak/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proofErr w:type="gramStart"/>
            <w:r w:rsidRPr="00EA2156">
              <w:rPr>
                <w:rFonts w:asciiTheme="minorHAnsi" w:hAnsiTheme="minorHAnsi" w:cs="Arial"/>
                <w:bCs/>
              </w:rPr>
              <w:t>Погрузка  21</w:t>
            </w:r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.04 в 13:00 АГРИКА ООО: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Саранск.Выгрузка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23.04.19г. до 14:00. Свинина на паллетах, вес нетто 18,0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зам, 33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пал.,режим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-15/-18. На момент погрузки машины t° в кузове должна быть -13/-15.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термохрона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56" w:rsidRPr="000D4D0B" w:rsidRDefault="008D199E" w:rsidP="00EA2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99E">
              <w:rPr>
                <w:rFonts w:cstheme="minorHAnsi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56" w:rsidRPr="000D4D0B" w:rsidRDefault="008D199E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199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61750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56" w:rsidRDefault="00EA2156" w:rsidP="00EA2156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A2156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22.04 в 18:00, доставка 23.04.(08:00,14:00).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Зельгрос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: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- г. Рязань -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г.Тула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 2т.в. Свинина на паллетах, 1 250кг, 4 </w:t>
            </w:r>
            <w:proofErr w:type="gramStart"/>
            <w:r w:rsidRPr="00EA2156">
              <w:rPr>
                <w:rFonts w:asciiTheme="minorHAnsi" w:hAnsiTheme="minorHAnsi" w:cs="Arial"/>
                <w:bCs/>
              </w:rPr>
              <w:t>пал ,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56" w:rsidRPr="000D4D0B" w:rsidRDefault="008D199E" w:rsidP="00EA2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99E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56" w:rsidRPr="000D4D0B" w:rsidRDefault="008D199E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199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19237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56" w:rsidRDefault="00EA2156" w:rsidP="00EA2156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A2156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22.04 в 08:00, доставка 23.04 с 04:00 до 5:00.  Метро: </w:t>
            </w:r>
            <w:proofErr w:type="spellStart"/>
            <w:proofErr w:type="gramStart"/>
            <w:r w:rsidRPr="00EA215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17,5,0 т, 33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56" w:rsidRPr="000D4D0B" w:rsidRDefault="008D199E" w:rsidP="00EA2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99E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56" w:rsidRPr="000D4D0B" w:rsidRDefault="008D199E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56" w:rsidRDefault="00EA2156" w:rsidP="00EA2156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A2156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56" w:rsidRPr="00EA2156" w:rsidRDefault="00EA2156" w:rsidP="00EA215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22.04 в 10:00, доставка 23.04 с 04:00 до 5:00.  Метро: </w:t>
            </w:r>
            <w:proofErr w:type="spellStart"/>
            <w:proofErr w:type="gramStart"/>
            <w:r w:rsidRPr="00EA215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10,0 т, 33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56" w:rsidRPr="000D4D0B" w:rsidRDefault="008D199E" w:rsidP="00EA2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99E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56" w:rsidRPr="000D4D0B" w:rsidRDefault="008D199E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56" w:rsidRDefault="00EA2156" w:rsidP="00EA2156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A2156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        </w:t>
            </w:r>
            <w:r w:rsidRPr="00EA2156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56" w:rsidRPr="00EA2156" w:rsidRDefault="00EA2156" w:rsidP="00EA2156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EA2156">
              <w:rPr>
                <w:rFonts w:asciiTheme="minorHAnsi" w:hAnsiTheme="minorHAnsi" w:cs="Arial"/>
                <w:bCs/>
              </w:rPr>
              <w:t xml:space="preserve">Погрузка 22.04 в 12:00, доставка 23.04 с 04:00 до 5:00.  Метро: </w:t>
            </w:r>
            <w:proofErr w:type="spellStart"/>
            <w:proofErr w:type="gramStart"/>
            <w:r w:rsidRPr="00EA215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EA215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7,6 т, 33 пал,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215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EA215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56" w:rsidRPr="000D4D0B" w:rsidRDefault="008D199E" w:rsidP="00EA2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199E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56" w:rsidRPr="000D4D0B" w:rsidRDefault="008D199E" w:rsidP="00EA21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44999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56" w:rsidRDefault="00EA2156" w:rsidP="00EA2156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B1680E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8D199E" w:rsidRPr="008D199E">
        <w:rPr>
          <w:rFonts w:eastAsia="Times New Roman" w:cs="Arial"/>
          <w:b/>
          <w:bCs/>
          <w:sz w:val="20"/>
          <w:szCs w:val="20"/>
        </w:rPr>
        <w:t>437 700</w:t>
      </w:r>
      <w:r w:rsidR="0058147C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№67</w:t>
      </w:r>
      <w:r w:rsidR="00EA2156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 xml:space="preserve"> от 1</w:t>
      </w:r>
      <w:r w:rsidR="00EA2156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.04.2019г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8D199E" w:rsidP="00C47F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8D199E">
        <w:drawing>
          <wp:inline distT="0" distB="0" distL="0" distR="0">
            <wp:extent cx="9777730" cy="395577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146" cy="39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E5" w:rsidRDefault="00003253" w:rsidP="00003253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ab/>
      </w:r>
      <w:r>
        <w:rPr>
          <w:rFonts w:eastAsia="Times New Roman" w:cs="Arial"/>
          <w:b/>
          <w:bCs/>
          <w:sz w:val="20"/>
          <w:szCs w:val="20"/>
        </w:rPr>
        <w:tab/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Pr="000D4D0B" w:rsidRDefault="001007E5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sectPr w:rsidR="001007E5" w:rsidRPr="000D4D0B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435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,"/>
  <w:listSeparator w:val=";"/>
  <w14:docId w14:val="0AE4CD4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0693-5700-430A-8DE9-36988676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357</cp:revision>
  <cp:lastPrinted>2019-04-10T12:54:00Z</cp:lastPrinted>
  <dcterms:created xsi:type="dcterms:W3CDTF">2017-03-31T07:23:00Z</dcterms:created>
  <dcterms:modified xsi:type="dcterms:W3CDTF">2019-04-19T13:10:00Z</dcterms:modified>
</cp:coreProperties>
</file>