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53A837FB" w:rsidR="00C76BBA" w:rsidRPr="00B86EEB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342F60">
        <w:rPr>
          <w:rFonts w:cs="Arial"/>
          <w:b/>
          <w:sz w:val="20"/>
          <w:szCs w:val="20"/>
        </w:rPr>
        <w:t>5</w:t>
      </w:r>
      <w:r w:rsidR="00B86EEB" w:rsidRPr="00B86EEB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2C3C17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</w:t>
      </w:r>
      <w:r w:rsidR="00B86EEB" w:rsidRPr="00B86EEB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175F63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</w:t>
      </w:r>
      <w:r w:rsidR="00B86EEB" w:rsidRPr="00B86EEB">
        <w:rPr>
          <w:rFonts w:cs="Arial"/>
          <w:b/>
          <w:bCs/>
          <w:sz w:val="20"/>
          <w:szCs w:val="20"/>
        </w:rPr>
        <w:t>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49C6B50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55</w:t>
      </w:r>
      <w:r w:rsidR="00B86EEB" w:rsidRPr="00B86EEB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C01959">
        <w:rPr>
          <w:rFonts w:cs="Arial"/>
          <w:b/>
          <w:bCs/>
          <w:sz w:val="20"/>
          <w:szCs w:val="20"/>
        </w:rPr>
        <w:t>4</w:t>
      </w:r>
      <w:r w:rsidR="00B86EEB" w:rsidRPr="00B86EEB">
        <w:rPr>
          <w:rFonts w:cs="Arial"/>
          <w:b/>
          <w:bCs/>
          <w:sz w:val="20"/>
          <w:szCs w:val="20"/>
        </w:rPr>
        <w:t>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81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8717"/>
        <w:gridCol w:w="630"/>
        <w:gridCol w:w="836"/>
      </w:tblGrid>
      <w:tr w:rsidR="00B86EEB" w14:paraId="6C40937A" w14:textId="77777777" w:rsidTr="00B86EE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4460D4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436946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2A8E7B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8B551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86EEB" w14:paraId="3E78DE53" w14:textId="77777777" w:rsidTr="00B86EE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466B239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2CFF4C5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15.10 в 8:00, доставка 15.10 до 16:00. ООО «Щигры Главпродукт»:</w:t>
            </w:r>
            <w:r>
              <w:rPr>
                <w:rFonts w:ascii="Calibri" w:hAnsi="Calibri" w:cs="Calibri"/>
                <w:color w:val="000000"/>
              </w:rPr>
              <w:t xml:space="preserve"> Ст.О Северная Промкомзона - Курская область, Золотухинский район, Будановский сельсовет  - 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точка выгрузки</w:t>
            </w:r>
            <w:r>
              <w:rPr>
                <w:rFonts w:ascii="Calibri" w:hAnsi="Calibri" w:cs="Calibri"/>
                <w:color w:val="000000"/>
              </w:rPr>
              <w:t xml:space="preserve">. Комбикорм на паллетах, вес нетто 20, т, 33 пал, без режима.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14:paraId="2EEE0F05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14:paraId="7DC30A8E" w14:textId="77777777" w:rsidR="00B86EEB" w:rsidRDefault="00B86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563"/>
        <w:gridCol w:w="28"/>
        <w:gridCol w:w="1815"/>
        <w:gridCol w:w="1276"/>
        <w:gridCol w:w="1258"/>
        <w:gridCol w:w="18"/>
      </w:tblGrid>
      <w:tr w:rsidR="00B43605" w:rsidRPr="001E085B" w14:paraId="4E5E3EA5" w14:textId="77777777" w:rsidTr="00B86EEB">
        <w:trPr>
          <w:gridAfter w:val="1"/>
          <w:wAfter w:w="18" w:type="dxa"/>
          <w:trHeight w:val="175"/>
          <w:jc w:val="center"/>
        </w:trPr>
        <w:tc>
          <w:tcPr>
            <w:tcW w:w="6827" w:type="dxa"/>
            <w:gridSpan w:val="3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01959" w:rsidRPr="001E085B" w14:paraId="4717779D" w14:textId="77777777" w:rsidTr="00B86EEB">
        <w:trPr>
          <w:trHeight w:val="10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C01959" w:rsidRPr="001E085B" w:rsidRDefault="00C01959" w:rsidP="00C0195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564191EA" w14:textId="79C1E4E6" w:rsidR="00C01959" w:rsidRPr="001E085B" w:rsidRDefault="00B86EEB" w:rsidP="00C0195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15.10 в 8:00, доставка 15.10 до 16:00. ООО «Щигры Главпродукт»:</w:t>
            </w:r>
            <w:r>
              <w:rPr>
                <w:rFonts w:ascii="Calibri" w:hAnsi="Calibri" w:cs="Calibri"/>
                <w:color w:val="000000"/>
              </w:rPr>
              <w:t xml:space="preserve"> Ст.О Северная Промкомзона - Курская область, Золотухинский район, Будановский сельсовет  - 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точка выгрузки</w:t>
            </w:r>
            <w:r>
              <w:rPr>
                <w:rFonts w:ascii="Calibri" w:hAnsi="Calibri" w:cs="Calibri"/>
                <w:color w:val="000000"/>
              </w:rPr>
              <w:t>. Комбикорм на паллетах, вес нетто 20, т, 33 пал, без режима.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2C879C92" w14:textId="00FF5304" w:rsidR="00C01959" w:rsidRPr="00B86EEB" w:rsidRDefault="00B86EEB" w:rsidP="00B86EE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98E495B" w14:textId="549BB24B" w:rsidR="00C01959" w:rsidRPr="00B86EEB" w:rsidRDefault="00B86EEB" w:rsidP="00C0195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A10A5E" w14:textId="30530146" w:rsidR="00C01959" w:rsidRPr="001E085B" w:rsidRDefault="00C01959" w:rsidP="00C0195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3AE40BA7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55</w:t>
      </w:r>
      <w:r w:rsidR="00B86EEB" w:rsidRPr="00B86EEB">
        <w:rPr>
          <w:rFonts w:eastAsia="Times New Roman" w:cs="Arial"/>
          <w:b/>
          <w:bCs/>
          <w:sz w:val="20"/>
          <w:szCs w:val="20"/>
        </w:rPr>
        <w:t>6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01959">
        <w:rPr>
          <w:rFonts w:eastAsia="Times New Roman" w:cs="Arial"/>
          <w:b/>
          <w:bCs/>
          <w:sz w:val="20"/>
          <w:szCs w:val="20"/>
        </w:rPr>
        <w:t>1</w:t>
      </w:r>
      <w:r w:rsidR="00B86EEB" w:rsidRPr="00B86EEB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31DCC1F7" w:rsidR="00274CDD" w:rsidRPr="000C3036" w:rsidRDefault="00B86EE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86EEB">
        <w:drawing>
          <wp:inline distT="0" distB="0" distL="0" distR="0" wp14:anchorId="0BE028E8" wp14:editId="125A0928">
            <wp:extent cx="9777730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33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56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E5A9-CFA6-4BE5-A7FF-00DA4861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552</cp:revision>
  <cp:lastPrinted>2020-10-23T13:47:00Z</cp:lastPrinted>
  <dcterms:created xsi:type="dcterms:W3CDTF">2020-02-07T11:27:00Z</dcterms:created>
  <dcterms:modified xsi:type="dcterms:W3CDTF">2021-10-13T13:33:00Z</dcterms:modified>
</cp:coreProperties>
</file>