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C12" w:rsidRPr="00135B8E" w:rsidRDefault="008138D1" w:rsidP="00644C12">
      <w:pPr>
        <w:jc w:val="center"/>
        <w:rPr>
          <w:rFonts w:ascii="Calibri" w:hAnsi="Calibri" w:cs="Calibri"/>
          <w:b/>
          <w:sz w:val="20"/>
          <w:szCs w:val="20"/>
        </w:rPr>
      </w:pPr>
      <w:r w:rsidRPr="00135B8E">
        <w:rPr>
          <w:rFonts w:ascii="Calibri" w:hAnsi="Calibri" w:cs="Calibri"/>
          <w:b/>
          <w:sz w:val="20"/>
          <w:szCs w:val="20"/>
        </w:rPr>
        <w:t>ДОГОВОР ПОСТАВКИ</w:t>
      </w:r>
      <w:r w:rsidR="0018641B" w:rsidRPr="00135B8E">
        <w:rPr>
          <w:rFonts w:ascii="Calibri" w:hAnsi="Calibri" w:cs="Calibri"/>
          <w:b/>
          <w:sz w:val="20"/>
          <w:szCs w:val="20"/>
        </w:rPr>
        <w:t xml:space="preserve"> </w:t>
      </w:r>
      <w:r w:rsidR="00152BF0" w:rsidRPr="00135B8E">
        <w:rPr>
          <w:rFonts w:ascii="Calibri" w:hAnsi="Calibri" w:cs="Calibri"/>
          <w:b/>
          <w:sz w:val="20"/>
          <w:szCs w:val="20"/>
        </w:rPr>
        <w:t>№</w:t>
      </w:r>
      <w:r w:rsidR="004A1BD1">
        <w:rPr>
          <w:rFonts w:ascii="Calibri" w:hAnsi="Calibri" w:cs="Calibri"/>
          <w:b/>
          <w:sz w:val="20"/>
          <w:szCs w:val="20"/>
        </w:rPr>
        <w:t xml:space="preserve"> </w:t>
      </w:r>
      <w:r w:rsidR="0055313B">
        <w:rPr>
          <w:rFonts w:ascii="Calibri" w:hAnsi="Calibri" w:cs="Calibri"/>
          <w:b/>
          <w:sz w:val="20"/>
          <w:szCs w:val="20"/>
        </w:rPr>
        <w:t>____</w:t>
      </w:r>
      <w:bookmarkStart w:id="0" w:name="_GoBack"/>
      <w:bookmarkEnd w:id="0"/>
    </w:p>
    <w:tbl>
      <w:tblPr>
        <w:tblW w:w="0" w:type="auto"/>
        <w:jc w:val="center"/>
        <w:tblLook w:val="01E0" w:firstRow="1" w:lastRow="1" w:firstColumn="1" w:lastColumn="1" w:noHBand="0" w:noVBand="0"/>
      </w:tblPr>
      <w:tblGrid>
        <w:gridCol w:w="4704"/>
        <w:gridCol w:w="4651"/>
      </w:tblGrid>
      <w:tr w:rsidR="00644C12" w:rsidRPr="00135B8E" w:rsidTr="001C2222">
        <w:trPr>
          <w:jc w:val="center"/>
        </w:trPr>
        <w:tc>
          <w:tcPr>
            <w:tcW w:w="5075" w:type="dxa"/>
          </w:tcPr>
          <w:p w:rsidR="00632FAD" w:rsidRDefault="00632FAD" w:rsidP="00644C12">
            <w:pPr>
              <w:rPr>
                <w:rFonts w:ascii="Calibri" w:hAnsi="Calibri" w:cs="Calibri"/>
                <w:sz w:val="20"/>
                <w:szCs w:val="20"/>
              </w:rPr>
            </w:pPr>
          </w:p>
          <w:p w:rsidR="00644C12" w:rsidRPr="00135B8E" w:rsidRDefault="00644C12" w:rsidP="00644C12">
            <w:pPr>
              <w:rPr>
                <w:rFonts w:ascii="Calibri" w:hAnsi="Calibri" w:cs="Calibri"/>
                <w:sz w:val="20"/>
                <w:szCs w:val="20"/>
              </w:rPr>
            </w:pPr>
            <w:r w:rsidRPr="00135B8E">
              <w:rPr>
                <w:rFonts w:ascii="Calibri" w:hAnsi="Calibri" w:cs="Calibri"/>
                <w:sz w:val="20"/>
                <w:szCs w:val="20"/>
              </w:rPr>
              <w:t xml:space="preserve">г. Старый Оскол </w:t>
            </w:r>
          </w:p>
        </w:tc>
        <w:tc>
          <w:tcPr>
            <w:tcW w:w="5057" w:type="dxa"/>
          </w:tcPr>
          <w:p w:rsidR="00644C12" w:rsidRPr="00135B8E" w:rsidRDefault="00055DBA" w:rsidP="0055313B">
            <w:pPr>
              <w:jc w:val="right"/>
              <w:rPr>
                <w:rFonts w:ascii="Calibri" w:hAnsi="Calibri" w:cs="Calibri"/>
                <w:sz w:val="20"/>
                <w:szCs w:val="20"/>
              </w:rPr>
            </w:pPr>
            <w:r w:rsidRPr="00135B8E">
              <w:rPr>
                <w:rFonts w:ascii="Calibri" w:hAnsi="Calibri" w:cs="Calibri"/>
                <w:sz w:val="20"/>
                <w:szCs w:val="20"/>
              </w:rPr>
              <w:t>«</w:t>
            </w:r>
            <w:r w:rsidR="0055313B">
              <w:rPr>
                <w:rFonts w:ascii="Calibri" w:hAnsi="Calibri" w:cs="Calibri"/>
                <w:sz w:val="20"/>
                <w:szCs w:val="20"/>
              </w:rPr>
              <w:t xml:space="preserve">   </w:t>
            </w:r>
            <w:r w:rsidR="00644C12" w:rsidRPr="00135B8E">
              <w:rPr>
                <w:rFonts w:ascii="Calibri" w:hAnsi="Calibri" w:cs="Calibri"/>
                <w:sz w:val="20"/>
                <w:szCs w:val="20"/>
              </w:rPr>
              <w:t>»</w:t>
            </w:r>
            <w:r w:rsidR="004A1BD1">
              <w:rPr>
                <w:rFonts w:ascii="Calibri" w:hAnsi="Calibri" w:cs="Calibri"/>
                <w:sz w:val="20"/>
                <w:szCs w:val="20"/>
              </w:rPr>
              <w:t xml:space="preserve"> </w:t>
            </w:r>
            <w:r w:rsidR="0055313B">
              <w:rPr>
                <w:rFonts w:ascii="Calibri" w:hAnsi="Calibri" w:cs="Calibri"/>
                <w:sz w:val="20"/>
                <w:szCs w:val="20"/>
              </w:rPr>
              <w:t xml:space="preserve">         </w:t>
            </w:r>
            <w:r w:rsidR="004A1BD1">
              <w:rPr>
                <w:rFonts w:ascii="Calibri" w:hAnsi="Calibri" w:cs="Calibri"/>
                <w:sz w:val="20"/>
                <w:szCs w:val="20"/>
              </w:rPr>
              <w:t xml:space="preserve"> </w:t>
            </w:r>
            <w:r w:rsidR="0018641B" w:rsidRPr="00135B8E">
              <w:rPr>
                <w:rFonts w:ascii="Calibri" w:hAnsi="Calibri" w:cs="Calibri"/>
                <w:sz w:val="20"/>
                <w:szCs w:val="20"/>
              </w:rPr>
              <w:t xml:space="preserve"> </w:t>
            </w:r>
            <w:r w:rsidR="00AC5FEF" w:rsidRPr="00135B8E">
              <w:rPr>
                <w:rFonts w:ascii="Calibri" w:hAnsi="Calibri" w:cs="Calibri"/>
                <w:sz w:val="20"/>
                <w:szCs w:val="20"/>
              </w:rPr>
              <w:t>20</w:t>
            </w:r>
            <w:r w:rsidR="0055313B">
              <w:rPr>
                <w:rFonts w:ascii="Calibri" w:hAnsi="Calibri" w:cs="Calibri"/>
                <w:sz w:val="20"/>
                <w:szCs w:val="20"/>
              </w:rPr>
              <w:t xml:space="preserve">   </w:t>
            </w:r>
            <w:r w:rsidR="00644C12" w:rsidRPr="00135B8E">
              <w:rPr>
                <w:rFonts w:ascii="Calibri" w:hAnsi="Calibri" w:cs="Calibri"/>
                <w:sz w:val="20"/>
                <w:szCs w:val="20"/>
              </w:rPr>
              <w:t xml:space="preserve"> г.</w:t>
            </w:r>
          </w:p>
        </w:tc>
      </w:tr>
      <w:tr w:rsidR="00644C12" w:rsidRPr="00135B8E" w:rsidTr="001C2222">
        <w:trPr>
          <w:jc w:val="center"/>
        </w:trPr>
        <w:tc>
          <w:tcPr>
            <w:tcW w:w="5075" w:type="dxa"/>
          </w:tcPr>
          <w:p w:rsidR="00355687" w:rsidRPr="00135B8E" w:rsidRDefault="00355687" w:rsidP="00644C12">
            <w:pPr>
              <w:rPr>
                <w:rFonts w:ascii="Calibri" w:hAnsi="Calibri" w:cs="Calibri"/>
                <w:sz w:val="20"/>
                <w:szCs w:val="20"/>
              </w:rPr>
            </w:pPr>
          </w:p>
        </w:tc>
        <w:tc>
          <w:tcPr>
            <w:tcW w:w="5057" w:type="dxa"/>
          </w:tcPr>
          <w:p w:rsidR="00644C12" w:rsidRPr="00135B8E" w:rsidRDefault="00644C12" w:rsidP="00FA5615">
            <w:pPr>
              <w:rPr>
                <w:rFonts w:ascii="Calibri" w:hAnsi="Calibri" w:cs="Calibri"/>
                <w:sz w:val="20"/>
                <w:szCs w:val="20"/>
              </w:rPr>
            </w:pPr>
          </w:p>
        </w:tc>
      </w:tr>
    </w:tbl>
    <w:p w:rsidR="00632FAD" w:rsidRDefault="00632FAD" w:rsidP="000C5E28">
      <w:pPr>
        <w:ind w:firstLine="708"/>
        <w:jc w:val="both"/>
        <w:rPr>
          <w:rFonts w:ascii="Calibri" w:hAnsi="Calibri" w:cs="Calibri"/>
          <w:b/>
          <w:sz w:val="20"/>
          <w:szCs w:val="20"/>
        </w:rPr>
      </w:pPr>
    </w:p>
    <w:p w:rsidR="000F7555" w:rsidRPr="00A8692A" w:rsidRDefault="00D51233" w:rsidP="009B5E79">
      <w:pPr>
        <w:ind w:firstLine="708"/>
        <w:jc w:val="both"/>
        <w:rPr>
          <w:rFonts w:ascii="Calibri" w:hAnsi="Calibri" w:cs="Calibri"/>
          <w:sz w:val="20"/>
          <w:szCs w:val="20"/>
        </w:rPr>
      </w:pPr>
      <w:r w:rsidRPr="00A8692A">
        <w:rPr>
          <w:rFonts w:ascii="Calibri" w:hAnsi="Calibri" w:cs="Calibri"/>
          <w:b/>
          <w:sz w:val="20"/>
          <w:szCs w:val="20"/>
        </w:rPr>
        <w:t>О</w:t>
      </w:r>
      <w:r w:rsidR="0018497D" w:rsidRPr="00A8692A">
        <w:rPr>
          <w:rFonts w:ascii="Calibri" w:hAnsi="Calibri" w:cs="Calibri"/>
          <w:b/>
          <w:sz w:val="20"/>
          <w:szCs w:val="20"/>
        </w:rPr>
        <w:t>БЩЕСТВО С ОГРАНИЧЕННОЙ ОТВЕТСТВЕННОСТЬЮ</w:t>
      </w:r>
      <w:r w:rsidRPr="00A8692A">
        <w:rPr>
          <w:rFonts w:ascii="Calibri" w:hAnsi="Calibri" w:cs="Calibri"/>
          <w:b/>
          <w:sz w:val="20"/>
          <w:szCs w:val="20"/>
        </w:rPr>
        <w:t xml:space="preserve"> </w:t>
      </w:r>
      <w:r w:rsidR="00644C12" w:rsidRPr="00A8692A">
        <w:rPr>
          <w:rFonts w:ascii="Calibri" w:hAnsi="Calibri" w:cs="Calibri"/>
          <w:b/>
          <w:sz w:val="20"/>
          <w:szCs w:val="20"/>
        </w:rPr>
        <w:t>«</w:t>
      </w:r>
      <w:r w:rsidR="0018497D" w:rsidRPr="00A8692A">
        <w:rPr>
          <w:rFonts w:ascii="Calibri" w:hAnsi="Calibri" w:cs="Calibri"/>
          <w:b/>
          <w:sz w:val="20"/>
          <w:szCs w:val="20"/>
        </w:rPr>
        <w:t xml:space="preserve">АГРОПРОМЫШЛЕННЫЙ КОМПЛЕКС </w:t>
      </w:r>
      <w:r w:rsidR="00644C12" w:rsidRPr="00A8692A">
        <w:rPr>
          <w:rFonts w:ascii="Calibri" w:hAnsi="Calibri" w:cs="Calibri"/>
          <w:b/>
          <w:sz w:val="20"/>
          <w:szCs w:val="20"/>
        </w:rPr>
        <w:t>«</w:t>
      </w:r>
      <w:r w:rsidR="0018497D" w:rsidRPr="00A8692A">
        <w:rPr>
          <w:rFonts w:ascii="Calibri" w:hAnsi="Calibri" w:cs="Calibri"/>
          <w:b/>
          <w:sz w:val="20"/>
          <w:szCs w:val="20"/>
        </w:rPr>
        <w:t>ПРОМАГРО</w:t>
      </w:r>
      <w:r w:rsidR="00644C12" w:rsidRPr="00A8692A">
        <w:rPr>
          <w:rFonts w:ascii="Calibri" w:hAnsi="Calibri" w:cs="Calibri"/>
          <w:b/>
          <w:sz w:val="20"/>
          <w:szCs w:val="20"/>
        </w:rPr>
        <w:t>»,</w:t>
      </w:r>
      <w:r w:rsidR="00644C12" w:rsidRPr="00A8692A">
        <w:rPr>
          <w:rFonts w:ascii="Calibri" w:hAnsi="Calibri" w:cs="Calibri"/>
          <w:sz w:val="20"/>
          <w:szCs w:val="20"/>
        </w:rPr>
        <w:t xml:space="preserve"> именуемое в дальнейшем «</w:t>
      </w:r>
      <w:r w:rsidR="00145B41" w:rsidRPr="00A8692A">
        <w:rPr>
          <w:rFonts w:ascii="Calibri" w:hAnsi="Calibri" w:cs="Calibri"/>
          <w:sz w:val="20"/>
          <w:szCs w:val="20"/>
        </w:rPr>
        <w:t>Поста</w:t>
      </w:r>
      <w:r w:rsidR="00D80987" w:rsidRPr="00A8692A">
        <w:rPr>
          <w:rFonts w:ascii="Calibri" w:hAnsi="Calibri" w:cs="Calibri"/>
          <w:sz w:val="20"/>
          <w:szCs w:val="20"/>
        </w:rPr>
        <w:t>в</w:t>
      </w:r>
      <w:r w:rsidR="00145B41" w:rsidRPr="00A8692A">
        <w:rPr>
          <w:rFonts w:ascii="Calibri" w:hAnsi="Calibri" w:cs="Calibri"/>
          <w:sz w:val="20"/>
          <w:szCs w:val="20"/>
        </w:rPr>
        <w:t>щик</w:t>
      </w:r>
      <w:r w:rsidR="00644C12" w:rsidRPr="00A8692A">
        <w:rPr>
          <w:rFonts w:ascii="Calibri" w:hAnsi="Calibri" w:cs="Calibri"/>
          <w:sz w:val="20"/>
          <w:szCs w:val="20"/>
        </w:rPr>
        <w:t xml:space="preserve">», </w:t>
      </w:r>
      <w:r w:rsidR="00AA2AEC" w:rsidRPr="00A8692A">
        <w:rPr>
          <w:rFonts w:ascii="Calibri" w:hAnsi="Calibri" w:cs="Calibri"/>
          <w:sz w:val="20"/>
          <w:szCs w:val="20"/>
        </w:rPr>
        <w:t xml:space="preserve">в лице </w:t>
      </w:r>
      <w:r w:rsidR="004A1BD1" w:rsidRPr="004A1BD1">
        <w:rPr>
          <w:rFonts w:ascii="Calibri" w:hAnsi="Calibri" w:cs="Calibri"/>
          <w:sz w:val="20"/>
          <w:szCs w:val="20"/>
        </w:rPr>
        <w:t>Директора торгового дома ООО «АПК «ПРОМАГРО» - филиала в г. Москве Мишукова Ивана Викторовича</w:t>
      </w:r>
      <w:r w:rsidR="00AA2AEC" w:rsidRPr="00A8692A">
        <w:rPr>
          <w:rFonts w:ascii="Calibri" w:hAnsi="Calibri" w:cs="Calibri"/>
          <w:sz w:val="20"/>
          <w:szCs w:val="20"/>
        </w:rPr>
        <w:t xml:space="preserve">, действующего на основании </w:t>
      </w:r>
      <w:r w:rsidR="004A1BD1" w:rsidRPr="004A1BD1">
        <w:rPr>
          <w:rFonts w:ascii="Calibri" w:hAnsi="Calibri" w:cs="Calibri"/>
          <w:sz w:val="20"/>
          <w:szCs w:val="20"/>
        </w:rPr>
        <w:t>доверенности № 148/2018 от 24.12.2018 года</w:t>
      </w:r>
      <w:r w:rsidR="00AA2AEC" w:rsidRPr="00A8692A">
        <w:rPr>
          <w:rFonts w:ascii="Calibri" w:hAnsi="Calibri" w:cs="Calibri"/>
          <w:sz w:val="20"/>
          <w:szCs w:val="20"/>
        </w:rPr>
        <w:t>,</w:t>
      </w:r>
      <w:r w:rsidR="000C5E28" w:rsidRPr="00A8692A">
        <w:rPr>
          <w:rFonts w:ascii="Calibri" w:hAnsi="Calibri" w:cs="Calibri"/>
          <w:sz w:val="20"/>
          <w:szCs w:val="20"/>
        </w:rPr>
        <w:t xml:space="preserve"> с одной стороны и</w:t>
      </w:r>
      <w:r w:rsidR="0055313B">
        <w:rPr>
          <w:rFonts w:asciiTheme="minorHAnsi" w:hAnsiTheme="minorHAnsi" w:cstheme="minorHAnsi"/>
          <w:b/>
          <w:bCs/>
          <w:sz w:val="20"/>
          <w:szCs w:val="20"/>
        </w:rPr>
        <w:t xml:space="preserve"> _____________________________</w:t>
      </w:r>
      <w:r w:rsidR="00E82A95" w:rsidRPr="00A8692A">
        <w:rPr>
          <w:rFonts w:ascii="Calibri" w:hAnsi="Calibri" w:cs="Calibri"/>
          <w:sz w:val="20"/>
          <w:szCs w:val="20"/>
        </w:rPr>
        <w:t>,</w:t>
      </w:r>
      <w:r w:rsidR="00E82A95" w:rsidRPr="00A8692A">
        <w:rPr>
          <w:rFonts w:ascii="Calibri" w:hAnsi="Calibri" w:cs="Calibri"/>
          <w:b/>
          <w:sz w:val="20"/>
          <w:szCs w:val="20"/>
        </w:rPr>
        <w:t xml:space="preserve"> </w:t>
      </w:r>
      <w:r w:rsidR="00E82A95" w:rsidRPr="00A8692A">
        <w:rPr>
          <w:rFonts w:ascii="Calibri" w:hAnsi="Calibri" w:cs="Calibri"/>
          <w:sz w:val="20"/>
          <w:szCs w:val="20"/>
        </w:rPr>
        <w:t>именуемое в</w:t>
      </w:r>
      <w:r w:rsidR="00F355C2" w:rsidRPr="00A8692A">
        <w:rPr>
          <w:rFonts w:ascii="Calibri" w:hAnsi="Calibri" w:cs="Calibri"/>
          <w:sz w:val="20"/>
          <w:szCs w:val="20"/>
        </w:rPr>
        <w:t xml:space="preserve"> дальнейшем «Покупатель</w:t>
      </w:r>
      <w:r w:rsidR="001F2654" w:rsidRPr="00A8692A">
        <w:rPr>
          <w:rFonts w:ascii="Calibri" w:hAnsi="Calibri" w:cs="Calibri"/>
          <w:sz w:val="20"/>
          <w:szCs w:val="20"/>
        </w:rPr>
        <w:t>», действующего на</w:t>
      </w:r>
      <w:r w:rsidR="00271243" w:rsidRPr="00A8692A">
        <w:rPr>
          <w:rFonts w:ascii="Calibri" w:hAnsi="Calibri" w:cs="Calibri"/>
          <w:sz w:val="20"/>
          <w:szCs w:val="20"/>
        </w:rPr>
        <w:t xml:space="preserve"> основании</w:t>
      </w:r>
      <w:r w:rsidR="0055313B">
        <w:rPr>
          <w:rFonts w:ascii="Calibri" w:hAnsi="Calibri" w:cs="Calibri"/>
          <w:sz w:val="20"/>
          <w:szCs w:val="20"/>
        </w:rPr>
        <w:t xml:space="preserve">   ______________________________    </w:t>
      </w:r>
      <w:r w:rsidR="00BB37D2" w:rsidRPr="00A8692A">
        <w:rPr>
          <w:rFonts w:ascii="Calibri" w:hAnsi="Calibri" w:cs="Calibri"/>
          <w:sz w:val="20"/>
          <w:szCs w:val="20"/>
        </w:rPr>
        <w:t>,</w:t>
      </w:r>
      <w:r w:rsidR="00644C12" w:rsidRPr="00A8692A">
        <w:rPr>
          <w:rFonts w:ascii="Calibri" w:hAnsi="Calibri" w:cs="Calibri"/>
          <w:sz w:val="20"/>
          <w:szCs w:val="20"/>
        </w:rPr>
        <w:t xml:space="preserve"> с другой</w:t>
      </w:r>
      <w:r w:rsidR="009C711E" w:rsidRPr="00A8692A">
        <w:rPr>
          <w:rFonts w:ascii="Calibri" w:hAnsi="Calibri" w:cs="Calibri"/>
          <w:sz w:val="20"/>
          <w:szCs w:val="20"/>
        </w:rPr>
        <w:t xml:space="preserve"> </w:t>
      </w:r>
      <w:r w:rsidR="001F2654" w:rsidRPr="00A8692A">
        <w:rPr>
          <w:rFonts w:ascii="Calibri" w:hAnsi="Calibri" w:cs="Calibri"/>
          <w:sz w:val="20"/>
          <w:szCs w:val="20"/>
        </w:rPr>
        <w:t>стороны, при</w:t>
      </w:r>
      <w:r w:rsidR="00644C12" w:rsidRPr="00A8692A">
        <w:rPr>
          <w:rFonts w:ascii="Calibri" w:hAnsi="Calibri" w:cs="Calibri"/>
          <w:sz w:val="20"/>
          <w:szCs w:val="20"/>
        </w:rPr>
        <w:t xml:space="preserve"> совместном упоминании именуемые «Стороны», заключили на</w:t>
      </w:r>
      <w:r w:rsidR="0095229A" w:rsidRPr="00A8692A">
        <w:rPr>
          <w:rFonts w:ascii="Calibri" w:hAnsi="Calibri" w:cs="Calibri"/>
          <w:sz w:val="20"/>
          <w:szCs w:val="20"/>
        </w:rPr>
        <w:t>стоящий договор о нижеследующем:</w:t>
      </w:r>
    </w:p>
    <w:p w:rsidR="00891F90" w:rsidRPr="00A8692A" w:rsidRDefault="00891F90" w:rsidP="00891F90">
      <w:pPr>
        <w:jc w:val="both"/>
        <w:rPr>
          <w:rFonts w:ascii="Calibri" w:hAnsi="Calibri" w:cs="Calibri"/>
          <w:sz w:val="20"/>
          <w:szCs w:val="20"/>
        </w:rPr>
      </w:pPr>
    </w:p>
    <w:p w:rsidR="00644C12" w:rsidRPr="00A8692A" w:rsidRDefault="00055DBA" w:rsidP="00B34DE6">
      <w:pPr>
        <w:numPr>
          <w:ilvl w:val="0"/>
          <w:numId w:val="1"/>
        </w:numPr>
        <w:ind w:left="0" w:firstLine="567"/>
        <w:jc w:val="center"/>
        <w:rPr>
          <w:rFonts w:ascii="Calibri" w:hAnsi="Calibri" w:cs="Calibri"/>
          <w:b/>
          <w:sz w:val="20"/>
          <w:szCs w:val="20"/>
        </w:rPr>
      </w:pPr>
      <w:r w:rsidRPr="00A8692A">
        <w:rPr>
          <w:rFonts w:ascii="Calibri" w:hAnsi="Calibri" w:cs="Calibri"/>
          <w:b/>
          <w:sz w:val="20"/>
          <w:szCs w:val="20"/>
        </w:rPr>
        <w:t>ПРЕДМЕТ ДОГОВОРА</w:t>
      </w:r>
      <w:r w:rsidR="00644C12" w:rsidRPr="00A8692A">
        <w:rPr>
          <w:rFonts w:ascii="Calibri" w:hAnsi="Calibri" w:cs="Calibri"/>
          <w:b/>
          <w:sz w:val="20"/>
          <w:szCs w:val="20"/>
        </w:rPr>
        <w:t>.</w:t>
      </w:r>
    </w:p>
    <w:p w:rsidR="00055DBA" w:rsidRPr="00A8692A" w:rsidRDefault="00145B41" w:rsidP="00B34DE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Поставщик</w:t>
      </w:r>
      <w:r w:rsidR="00644C12" w:rsidRPr="00A8692A">
        <w:rPr>
          <w:rFonts w:ascii="Calibri" w:hAnsi="Calibri" w:cs="Calibri"/>
          <w:sz w:val="20"/>
          <w:szCs w:val="20"/>
        </w:rPr>
        <w:t xml:space="preserve"> обязуется передать </w:t>
      </w:r>
      <w:r w:rsidR="00DD3C22" w:rsidRPr="00A8692A">
        <w:rPr>
          <w:rFonts w:ascii="Calibri" w:hAnsi="Calibri" w:cs="Calibri"/>
          <w:sz w:val="20"/>
          <w:szCs w:val="20"/>
        </w:rPr>
        <w:t>в собственность Покупателя отдельными партиями живых свиней</w:t>
      </w:r>
      <w:r w:rsidR="00E02D28" w:rsidRPr="00A8692A">
        <w:rPr>
          <w:rFonts w:ascii="Calibri" w:hAnsi="Calibri" w:cs="Calibri"/>
          <w:sz w:val="20"/>
          <w:szCs w:val="20"/>
        </w:rPr>
        <w:t>, характеристики которых изложены в пункте 1.2. настоящего Договора,</w:t>
      </w:r>
      <w:r w:rsidR="00F77171" w:rsidRPr="00A8692A">
        <w:rPr>
          <w:rFonts w:ascii="Calibri" w:hAnsi="Calibri" w:cs="Calibri"/>
          <w:sz w:val="20"/>
          <w:szCs w:val="20"/>
        </w:rPr>
        <w:t xml:space="preserve"> (</w:t>
      </w:r>
      <w:r w:rsidR="00644C12" w:rsidRPr="00A8692A">
        <w:rPr>
          <w:rFonts w:ascii="Calibri" w:hAnsi="Calibri" w:cs="Calibri"/>
          <w:sz w:val="20"/>
          <w:szCs w:val="20"/>
        </w:rPr>
        <w:t>далее по тексту</w:t>
      </w:r>
      <w:r w:rsidR="00444951" w:rsidRPr="00A8692A">
        <w:rPr>
          <w:rFonts w:ascii="Calibri" w:hAnsi="Calibri" w:cs="Calibri"/>
          <w:sz w:val="20"/>
          <w:szCs w:val="20"/>
        </w:rPr>
        <w:t xml:space="preserve"> –</w:t>
      </w:r>
      <w:r w:rsidR="00644C12" w:rsidRPr="00A8692A">
        <w:rPr>
          <w:rFonts w:ascii="Calibri" w:hAnsi="Calibri" w:cs="Calibri"/>
          <w:sz w:val="20"/>
          <w:szCs w:val="20"/>
        </w:rPr>
        <w:t xml:space="preserve"> </w:t>
      </w:r>
      <w:r w:rsidR="00444951" w:rsidRPr="00A8692A">
        <w:rPr>
          <w:rFonts w:ascii="Calibri" w:hAnsi="Calibri" w:cs="Calibri"/>
          <w:sz w:val="20"/>
          <w:szCs w:val="20"/>
        </w:rPr>
        <w:t>Товар, Продукция</w:t>
      </w:r>
      <w:r w:rsidR="00644C12" w:rsidRPr="00A8692A">
        <w:rPr>
          <w:rFonts w:ascii="Calibri" w:hAnsi="Calibri" w:cs="Calibri"/>
          <w:sz w:val="20"/>
          <w:szCs w:val="20"/>
        </w:rPr>
        <w:t>) Покупателю, а Покупатель обязуется принять и оплатить данн</w:t>
      </w:r>
      <w:r w:rsidR="00444951" w:rsidRPr="00A8692A">
        <w:rPr>
          <w:rFonts w:ascii="Calibri" w:hAnsi="Calibri" w:cs="Calibri"/>
          <w:sz w:val="20"/>
          <w:szCs w:val="20"/>
        </w:rPr>
        <w:t>ый Товар</w:t>
      </w:r>
      <w:r w:rsidR="00DD3C22" w:rsidRPr="00A8692A">
        <w:rPr>
          <w:rFonts w:ascii="Calibri" w:hAnsi="Calibri" w:cs="Calibri"/>
          <w:sz w:val="20"/>
          <w:szCs w:val="20"/>
        </w:rPr>
        <w:t xml:space="preserve"> в порядке и</w:t>
      </w:r>
      <w:r w:rsidR="00055DBA" w:rsidRPr="00A8692A">
        <w:rPr>
          <w:rFonts w:ascii="Calibri" w:hAnsi="Calibri" w:cs="Calibri"/>
          <w:sz w:val="20"/>
          <w:szCs w:val="20"/>
        </w:rPr>
        <w:t xml:space="preserve"> на условиях настоящего Договора.</w:t>
      </w:r>
    </w:p>
    <w:p w:rsidR="00B34DE6" w:rsidRPr="00A8692A" w:rsidRDefault="00B34DE6" w:rsidP="00A8692A">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П</w:t>
      </w:r>
      <w:r w:rsidR="00E02D28" w:rsidRPr="00A8692A">
        <w:rPr>
          <w:rFonts w:ascii="Calibri" w:hAnsi="Calibri" w:cs="Calibri"/>
          <w:sz w:val="20"/>
          <w:szCs w:val="20"/>
        </w:rPr>
        <w:t>редметом настоящего Договора,</w:t>
      </w:r>
      <w:r w:rsidRPr="00A8692A">
        <w:rPr>
          <w:rFonts w:ascii="Calibri" w:hAnsi="Calibri" w:cs="Calibri"/>
          <w:sz w:val="20"/>
          <w:szCs w:val="20"/>
        </w:rPr>
        <w:t xml:space="preserve"> являются животные (свиньи), отнесенные к технологическому браку, в том числе клинически здоровые животные из любой технологической группы, животные, не подвергавшиеся лечению гормональными и антибактериальными препаратами в течение срока, указанного в наставлениях по применению; выбракованные и выранжированные из основного стада свиноматки и хряки, которым не применялись гормональные и антибактериальные препараты. К группе технологического брака относятся животные следующих технологических групп: свиноматки основные; свиноматки проверяемые; свинки ремонтные; хряки производители; хряки проверяемые; хрячки ремонтные. Также предметом настоящего договора</w:t>
      </w:r>
      <w:r w:rsidR="00487D76">
        <w:rPr>
          <w:rFonts w:ascii="Calibri" w:hAnsi="Calibri" w:cs="Calibri"/>
          <w:sz w:val="20"/>
          <w:szCs w:val="20"/>
        </w:rPr>
        <w:t xml:space="preserve"> также</w:t>
      </w:r>
      <w:r w:rsidRPr="00A8692A">
        <w:rPr>
          <w:rFonts w:ascii="Calibri" w:hAnsi="Calibri" w:cs="Calibri"/>
          <w:sz w:val="20"/>
          <w:szCs w:val="20"/>
        </w:rPr>
        <w:t xml:space="preserve"> являются животные, предъявленные к вынужденному убою, в том числе свиньи больные незаразными болезнями: переломы, вывихи, травмы с повреждением мышечной ткани, абсцессы, грыжи всех видов, воспалительные процессы всех видов (артриты, бурситы, маститы, перитониты, эндометриты, вагиниты и т.д.)</w:t>
      </w:r>
      <w:r w:rsidR="00A8692A" w:rsidRPr="00A8692A">
        <w:rPr>
          <w:rFonts w:ascii="Calibri" w:hAnsi="Calibri" w:cs="Calibri"/>
          <w:sz w:val="20"/>
          <w:szCs w:val="20"/>
        </w:rPr>
        <w:t xml:space="preserve"> независимо от сроков появления; парализованные свиньи и свиньи с растяжением связок, свиньи весом менее 50 кг.</w:t>
      </w:r>
    </w:p>
    <w:p w:rsidR="00BF278D" w:rsidRPr="00A8692A" w:rsidRDefault="00BF278D" w:rsidP="00B34DE6">
      <w:pPr>
        <w:numPr>
          <w:ilvl w:val="1"/>
          <w:numId w:val="1"/>
        </w:numPr>
        <w:tabs>
          <w:tab w:val="left" w:pos="567"/>
        </w:tabs>
        <w:ind w:left="0" w:firstLine="567"/>
        <w:jc w:val="both"/>
        <w:rPr>
          <w:rFonts w:ascii="Calibri" w:hAnsi="Calibri" w:cs="Calibri"/>
          <w:sz w:val="20"/>
          <w:szCs w:val="20"/>
        </w:rPr>
      </w:pPr>
      <w:r w:rsidRPr="00A8692A">
        <w:rPr>
          <w:rFonts w:ascii="Calibri" w:hAnsi="Calibri"/>
          <w:sz w:val="20"/>
          <w:szCs w:val="20"/>
        </w:rPr>
        <w:t xml:space="preserve">Цена </w:t>
      </w:r>
      <w:r w:rsidR="00444951" w:rsidRPr="00A8692A">
        <w:rPr>
          <w:rFonts w:ascii="Calibri" w:hAnsi="Calibri"/>
          <w:sz w:val="20"/>
          <w:szCs w:val="20"/>
        </w:rPr>
        <w:t>Товара</w:t>
      </w:r>
      <w:r w:rsidRPr="00A8692A">
        <w:rPr>
          <w:rFonts w:ascii="Calibri" w:hAnsi="Calibri"/>
          <w:sz w:val="20"/>
          <w:szCs w:val="20"/>
        </w:rPr>
        <w:t xml:space="preserve">, количество </w:t>
      </w:r>
      <w:r w:rsidR="00444951" w:rsidRPr="00A8692A">
        <w:rPr>
          <w:rFonts w:ascii="Calibri" w:hAnsi="Calibri"/>
          <w:sz w:val="20"/>
          <w:szCs w:val="20"/>
        </w:rPr>
        <w:t>Товара</w:t>
      </w:r>
      <w:r w:rsidRPr="00A8692A">
        <w:rPr>
          <w:rFonts w:ascii="Calibri" w:hAnsi="Calibri"/>
          <w:sz w:val="20"/>
          <w:szCs w:val="20"/>
        </w:rPr>
        <w:t xml:space="preserve">, условия </w:t>
      </w:r>
      <w:r w:rsidR="00DD3C22" w:rsidRPr="00A8692A">
        <w:rPr>
          <w:rFonts w:ascii="Calibri" w:hAnsi="Calibri"/>
          <w:sz w:val="20"/>
          <w:szCs w:val="20"/>
        </w:rPr>
        <w:t xml:space="preserve">и сроки </w:t>
      </w:r>
      <w:r w:rsidRPr="00A8692A">
        <w:rPr>
          <w:rFonts w:ascii="Calibri" w:hAnsi="Calibri"/>
          <w:sz w:val="20"/>
          <w:szCs w:val="20"/>
        </w:rPr>
        <w:t xml:space="preserve">поставки указываются в </w:t>
      </w:r>
      <w:r w:rsidR="008122E0" w:rsidRPr="00A8692A">
        <w:rPr>
          <w:rFonts w:ascii="Calibri" w:hAnsi="Calibri"/>
          <w:sz w:val="20"/>
          <w:szCs w:val="20"/>
        </w:rPr>
        <w:t>С</w:t>
      </w:r>
      <w:r w:rsidRPr="00A8692A">
        <w:rPr>
          <w:rFonts w:ascii="Calibri" w:hAnsi="Calibri"/>
          <w:sz w:val="20"/>
          <w:szCs w:val="20"/>
        </w:rPr>
        <w:t>пецификациях</w:t>
      </w:r>
      <w:r w:rsidR="00CF32BE" w:rsidRPr="00A8692A">
        <w:rPr>
          <w:rFonts w:ascii="Calibri" w:hAnsi="Calibri"/>
          <w:sz w:val="20"/>
          <w:szCs w:val="20"/>
        </w:rPr>
        <w:t xml:space="preserve"> на каждую партию </w:t>
      </w:r>
      <w:r w:rsidR="00444951" w:rsidRPr="00A8692A">
        <w:rPr>
          <w:rFonts w:ascii="Calibri" w:hAnsi="Calibri"/>
          <w:sz w:val="20"/>
          <w:szCs w:val="20"/>
        </w:rPr>
        <w:t>Товара</w:t>
      </w:r>
      <w:r w:rsidRPr="00A8692A">
        <w:rPr>
          <w:rFonts w:ascii="Calibri" w:hAnsi="Calibri"/>
          <w:sz w:val="20"/>
          <w:szCs w:val="20"/>
        </w:rPr>
        <w:t xml:space="preserve">, </w:t>
      </w:r>
      <w:r w:rsidR="003F2DA5">
        <w:rPr>
          <w:rFonts w:ascii="Calibri" w:hAnsi="Calibri"/>
          <w:sz w:val="20"/>
          <w:szCs w:val="20"/>
        </w:rPr>
        <w:t>являющихся</w:t>
      </w:r>
      <w:r w:rsidR="003F2DA5" w:rsidRPr="00A8692A">
        <w:rPr>
          <w:rFonts w:ascii="Calibri" w:hAnsi="Calibri"/>
          <w:sz w:val="20"/>
          <w:szCs w:val="20"/>
        </w:rPr>
        <w:t xml:space="preserve"> </w:t>
      </w:r>
      <w:r w:rsidR="003F2DA5" w:rsidRPr="00A8692A">
        <w:rPr>
          <w:rFonts w:ascii="Calibri" w:hAnsi="Calibri"/>
          <w:noProof/>
          <w:sz w:val="20"/>
          <w:szCs w:val="20"/>
        </w:rPr>
        <w:drawing>
          <wp:inline distT="0" distB="0" distL="0" distR="0">
            <wp:extent cx="8255" cy="8255"/>
            <wp:effectExtent l="0" t="0" r="0" b="0"/>
            <wp:docPr id="1" name="Picture 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3F2DA5" w:rsidRPr="00A8692A">
        <w:rPr>
          <w:rFonts w:ascii="Calibri" w:hAnsi="Calibri"/>
          <w:sz w:val="20"/>
          <w:szCs w:val="20"/>
        </w:rPr>
        <w:t xml:space="preserve">неотъемлемой частью настоящего </w:t>
      </w:r>
      <w:r w:rsidR="003F2DA5">
        <w:rPr>
          <w:rFonts w:ascii="Calibri" w:hAnsi="Calibri"/>
          <w:sz w:val="20"/>
          <w:szCs w:val="20"/>
        </w:rPr>
        <w:t>Д</w:t>
      </w:r>
      <w:r w:rsidR="003F2DA5" w:rsidRPr="00A8692A">
        <w:rPr>
          <w:rFonts w:ascii="Calibri" w:hAnsi="Calibri"/>
          <w:sz w:val="20"/>
          <w:szCs w:val="20"/>
        </w:rPr>
        <w:t>оговора</w:t>
      </w:r>
      <w:r w:rsidR="003F2DA5">
        <w:rPr>
          <w:rFonts w:ascii="Calibri" w:hAnsi="Calibri"/>
          <w:sz w:val="20"/>
          <w:szCs w:val="20"/>
        </w:rPr>
        <w:t>, форма которой указана в Приложении 1 к настоящему Договору.</w:t>
      </w:r>
    </w:p>
    <w:p w:rsidR="00891F90" w:rsidRPr="00A8692A" w:rsidRDefault="00737BD3" w:rsidP="00B34DE6">
      <w:pPr>
        <w:numPr>
          <w:ilvl w:val="1"/>
          <w:numId w:val="1"/>
        </w:numPr>
        <w:tabs>
          <w:tab w:val="left" w:pos="567"/>
        </w:tabs>
        <w:ind w:left="0" w:firstLine="567"/>
        <w:jc w:val="both"/>
        <w:rPr>
          <w:rFonts w:ascii="Calibri" w:hAnsi="Calibri" w:cs="Calibri"/>
          <w:sz w:val="20"/>
          <w:szCs w:val="20"/>
        </w:rPr>
      </w:pPr>
      <w:r w:rsidRPr="00A8692A">
        <w:rPr>
          <w:rFonts w:ascii="Calibri" w:hAnsi="Calibri"/>
          <w:sz w:val="20"/>
          <w:szCs w:val="20"/>
        </w:rPr>
        <w:t xml:space="preserve">Поставщик обязан передавать </w:t>
      </w:r>
      <w:r w:rsidR="00444951" w:rsidRPr="00A8692A">
        <w:rPr>
          <w:rFonts w:ascii="Calibri" w:hAnsi="Calibri"/>
          <w:sz w:val="20"/>
          <w:szCs w:val="20"/>
        </w:rPr>
        <w:t>Товар</w:t>
      </w:r>
      <w:r w:rsidRPr="00A8692A">
        <w:rPr>
          <w:rFonts w:ascii="Calibri" w:hAnsi="Calibri"/>
          <w:sz w:val="20"/>
          <w:szCs w:val="20"/>
        </w:rPr>
        <w:t xml:space="preserve"> Покупателю свободн</w:t>
      </w:r>
      <w:r w:rsidR="00444951" w:rsidRPr="00A8692A">
        <w:rPr>
          <w:rFonts w:ascii="Calibri" w:hAnsi="Calibri"/>
          <w:sz w:val="20"/>
          <w:szCs w:val="20"/>
        </w:rPr>
        <w:t>ым</w:t>
      </w:r>
      <w:r w:rsidRPr="00A8692A">
        <w:rPr>
          <w:rFonts w:ascii="Calibri" w:hAnsi="Calibri"/>
          <w:sz w:val="20"/>
          <w:szCs w:val="20"/>
        </w:rPr>
        <w:t xml:space="preserve"> от любых прав третьих лиц.</w:t>
      </w:r>
    </w:p>
    <w:p w:rsidR="00502386" w:rsidRPr="00A8692A" w:rsidRDefault="00502386" w:rsidP="00502386">
      <w:pPr>
        <w:tabs>
          <w:tab w:val="left" w:pos="567"/>
        </w:tabs>
        <w:jc w:val="both"/>
        <w:rPr>
          <w:rFonts w:ascii="Calibri" w:hAnsi="Calibri" w:cs="Calibri"/>
          <w:sz w:val="20"/>
          <w:szCs w:val="20"/>
        </w:rPr>
      </w:pPr>
    </w:p>
    <w:p w:rsidR="000C72FA" w:rsidRPr="00A8692A" w:rsidRDefault="000C72FA" w:rsidP="000C72FA">
      <w:pPr>
        <w:numPr>
          <w:ilvl w:val="0"/>
          <w:numId w:val="1"/>
        </w:numPr>
        <w:jc w:val="center"/>
        <w:rPr>
          <w:rFonts w:ascii="Calibri" w:hAnsi="Calibri" w:cs="Calibri"/>
          <w:b/>
          <w:sz w:val="20"/>
          <w:szCs w:val="20"/>
        </w:rPr>
      </w:pPr>
      <w:r w:rsidRPr="00A8692A">
        <w:rPr>
          <w:rFonts w:ascii="Calibri" w:hAnsi="Calibri" w:cs="Calibri"/>
          <w:b/>
          <w:sz w:val="20"/>
          <w:szCs w:val="20"/>
        </w:rPr>
        <w:t>ЦЕНА И ПОРЯДОК ОПЛАТЫ.</w:t>
      </w:r>
    </w:p>
    <w:p w:rsidR="000C72FA" w:rsidRPr="00A8692A" w:rsidRDefault="000C72F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Цена </w:t>
      </w:r>
      <w:r w:rsidR="00444951" w:rsidRPr="00A8692A">
        <w:rPr>
          <w:rFonts w:ascii="Calibri" w:hAnsi="Calibri" w:cs="Calibri"/>
          <w:sz w:val="20"/>
          <w:szCs w:val="20"/>
        </w:rPr>
        <w:t>Товара</w:t>
      </w:r>
      <w:r w:rsidRPr="00A8692A">
        <w:rPr>
          <w:rFonts w:ascii="Calibri" w:hAnsi="Calibri" w:cs="Calibri"/>
          <w:sz w:val="20"/>
          <w:szCs w:val="20"/>
        </w:rPr>
        <w:t xml:space="preserve"> устанавливается в рублях РФ за единицу товара, определяется после заключения договора по каждой отдельной партии товара, согласовывается Сторонами в Спецификации на каждую партию Продукции.</w:t>
      </w:r>
    </w:p>
    <w:p w:rsidR="000C72FA" w:rsidRPr="00A8692A" w:rsidRDefault="000C72F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Цена </w:t>
      </w:r>
      <w:r w:rsidR="00444951" w:rsidRPr="00A8692A">
        <w:rPr>
          <w:rFonts w:ascii="Calibri" w:hAnsi="Calibri" w:cs="Calibri"/>
          <w:sz w:val="20"/>
          <w:szCs w:val="20"/>
        </w:rPr>
        <w:t>Товара</w:t>
      </w:r>
      <w:r w:rsidRPr="00A8692A">
        <w:rPr>
          <w:rFonts w:ascii="Calibri" w:hAnsi="Calibri" w:cs="Calibri"/>
          <w:sz w:val="20"/>
          <w:szCs w:val="20"/>
        </w:rPr>
        <w:t xml:space="preserve"> включает в себя НДС согласно ставке, предусмотренной действующим законодательством РФ, стоимость ветеринарного свидетельства, а также стоимость </w:t>
      </w:r>
      <w:r w:rsidR="00FD099F" w:rsidRPr="00A8692A">
        <w:rPr>
          <w:rFonts w:ascii="Calibri" w:hAnsi="Calibri" w:cs="Calibri"/>
          <w:sz w:val="20"/>
          <w:szCs w:val="20"/>
        </w:rPr>
        <w:t>перевозки (транспортные расходы) Товара</w:t>
      </w:r>
      <w:r w:rsidRPr="00A8692A">
        <w:rPr>
          <w:rFonts w:ascii="Calibri" w:hAnsi="Calibri" w:cs="Calibri"/>
          <w:sz w:val="20"/>
          <w:szCs w:val="20"/>
        </w:rPr>
        <w:t xml:space="preserve"> Поставщиком (Перевозчиками Поставщика).</w:t>
      </w:r>
    </w:p>
    <w:p w:rsidR="000C72FA" w:rsidRPr="00A8692A" w:rsidRDefault="000C72F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Оплата </w:t>
      </w:r>
      <w:r w:rsidR="00444951" w:rsidRPr="00A8692A">
        <w:rPr>
          <w:rFonts w:ascii="Calibri" w:hAnsi="Calibri" w:cs="Calibri"/>
          <w:sz w:val="20"/>
          <w:szCs w:val="20"/>
        </w:rPr>
        <w:t>Товара</w:t>
      </w:r>
      <w:r w:rsidRPr="00A8692A">
        <w:rPr>
          <w:rFonts w:ascii="Calibri" w:hAnsi="Calibri" w:cs="Calibri"/>
          <w:sz w:val="20"/>
          <w:szCs w:val="20"/>
        </w:rPr>
        <w:t xml:space="preserve"> по настоящему договору осуществляется Покупателем путем предварительной оплаты в размере 100 % (ста процентов) от стоимости поставки партии товара путем перечисления денежных средств на расчетный счет Поставщика,</w:t>
      </w:r>
      <w:r w:rsidRPr="00A8692A">
        <w:rPr>
          <w:rFonts w:eastAsia="Calibri"/>
          <w:sz w:val="20"/>
          <w:szCs w:val="20"/>
          <w:lang w:eastAsia="en-US"/>
        </w:rPr>
        <w:t xml:space="preserve"> </w:t>
      </w:r>
      <w:r w:rsidRPr="00A8692A">
        <w:rPr>
          <w:rFonts w:ascii="Calibri" w:hAnsi="Calibri" w:cs="Calibri"/>
          <w:sz w:val="20"/>
          <w:szCs w:val="20"/>
        </w:rPr>
        <w:t xml:space="preserve">указанный в разделе 15 настоящего договора «Юридические адреса, реквизиты и подписи сторон», если иные реквизиты не указаны в </w:t>
      </w:r>
      <w:r w:rsidR="00FD099F" w:rsidRPr="00A8692A">
        <w:rPr>
          <w:rFonts w:ascii="Calibri" w:hAnsi="Calibri" w:cs="Calibri"/>
          <w:sz w:val="20"/>
          <w:szCs w:val="20"/>
        </w:rPr>
        <w:t>Спецификации</w:t>
      </w:r>
      <w:r w:rsidRPr="00A8692A">
        <w:rPr>
          <w:rFonts w:ascii="Calibri" w:hAnsi="Calibri" w:cs="Calibri"/>
          <w:sz w:val="20"/>
          <w:szCs w:val="20"/>
        </w:rPr>
        <w:t>.</w:t>
      </w:r>
    </w:p>
    <w:p w:rsidR="000C72FA" w:rsidRPr="00A8692A" w:rsidRDefault="000C72F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При переводе денежных средств Покупатель в платежном поручении (в назначении платежа) обязан указать вид, номер и дату договора, по которому производится оплата. </w:t>
      </w:r>
    </w:p>
    <w:p w:rsidR="000C72FA" w:rsidRPr="00A8692A" w:rsidRDefault="000C72F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Датой платежа по настоящему Договору признается день получения платежного поручения с </w:t>
      </w:r>
      <w:r w:rsidRPr="00A8692A">
        <w:rPr>
          <w:rFonts w:ascii="Calibri" w:hAnsi="Calibri"/>
          <w:sz w:val="20"/>
          <w:szCs w:val="20"/>
        </w:rPr>
        <w:t xml:space="preserve">отметкой банка об исполнении платежа. При этом обязательства по оплате считаются исполненными с момента </w:t>
      </w:r>
      <w:r w:rsidRPr="00A8692A">
        <w:rPr>
          <w:rFonts w:ascii="Calibri" w:hAnsi="Calibri" w:cs="Calibri"/>
          <w:sz w:val="20"/>
          <w:szCs w:val="20"/>
        </w:rPr>
        <w:t>поступления денежных средств на расчетный счет Поставщика</w:t>
      </w:r>
      <w:r w:rsidRPr="00A8692A">
        <w:rPr>
          <w:rFonts w:ascii="Calibri" w:hAnsi="Calibri"/>
          <w:sz w:val="20"/>
          <w:szCs w:val="20"/>
        </w:rPr>
        <w:t xml:space="preserve">. </w:t>
      </w:r>
    </w:p>
    <w:p w:rsidR="000C72FA" w:rsidRPr="00A8692A" w:rsidRDefault="000C72F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Валюта платежа – рубли Российской Федерации. </w:t>
      </w:r>
    </w:p>
    <w:p w:rsidR="000C72FA" w:rsidRPr="00A8692A" w:rsidRDefault="000C72F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sz w:val="20"/>
          <w:szCs w:val="20"/>
        </w:rPr>
        <w:t xml:space="preserve">Поставщик вправе при нарушении Покупателем установленного порядка и сроков оплаты, что является существенным нарушением условий договора, в одностороннем порядке изменить цену </w:t>
      </w:r>
      <w:r w:rsidR="00444951" w:rsidRPr="00A8692A">
        <w:rPr>
          <w:rFonts w:ascii="Calibri" w:hAnsi="Calibri"/>
          <w:sz w:val="20"/>
          <w:szCs w:val="20"/>
        </w:rPr>
        <w:t>Товара</w:t>
      </w:r>
      <w:r w:rsidRPr="00A8692A">
        <w:rPr>
          <w:rFonts w:ascii="Calibri" w:hAnsi="Calibri"/>
          <w:sz w:val="20"/>
          <w:szCs w:val="20"/>
        </w:rPr>
        <w:t xml:space="preserve"> </w:t>
      </w:r>
      <w:r w:rsidRPr="00A8692A">
        <w:rPr>
          <w:rFonts w:ascii="Calibri" w:hAnsi="Calibri"/>
          <w:sz w:val="20"/>
          <w:szCs w:val="20"/>
        </w:rPr>
        <w:lastRenderedPageBreak/>
        <w:t xml:space="preserve">путем направления Покупателю соответствующего извещения, уведомления или в одностороннем порядке отказаться от поставки Продукции, при этом Поставщик не несет ответственности за соблюдение оговоренных сроков поставки </w:t>
      </w:r>
      <w:r w:rsidR="00444951" w:rsidRPr="00A8692A">
        <w:rPr>
          <w:rFonts w:ascii="Calibri" w:hAnsi="Calibri"/>
          <w:sz w:val="20"/>
          <w:szCs w:val="20"/>
        </w:rPr>
        <w:t>Товара</w:t>
      </w:r>
      <w:r w:rsidRPr="00A8692A">
        <w:rPr>
          <w:rFonts w:ascii="Calibri" w:hAnsi="Calibri"/>
          <w:sz w:val="20"/>
          <w:szCs w:val="20"/>
        </w:rPr>
        <w:t>.</w:t>
      </w:r>
    </w:p>
    <w:p w:rsidR="000C72FA" w:rsidRPr="00A8692A" w:rsidRDefault="000C72F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Ежеквартально, по состоянию на 1 число месяца, следующего за отчетным кварталом, Покупатель предоставляет Акт сверки расчетов не позднее 10 дневного срока по истечении указанного периода, а также по состоянию на 1 января, не позднее 20 января, следующего за отчетным годом, в бухгалтерию Поставщика. В случае возникновения разногласий по представленному акту Покупатель обязан произвести сверку расчетов в течение 5 (пяти) рабочих дней с даты направления Поставщиком соответствующего требования.</w:t>
      </w:r>
    </w:p>
    <w:p w:rsidR="000C72FA" w:rsidRPr="00A8692A" w:rsidRDefault="000C72F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Стороны пришли к соглашению, что ни аванс, ни предварительная оплата, ни отсрочка, рассрочка платежа по настоящему Договору не являются коммерческим кредитом по смыслу ст. 823 ГК РФ, кроме того Стороны пришли к соглашению, о том, что положения статьи 317.1 ГК РФ к отношениям Сторон по настоящему Договору не применяются.</w:t>
      </w:r>
    </w:p>
    <w:p w:rsidR="000C72FA" w:rsidRPr="00A8692A" w:rsidRDefault="000C72FA" w:rsidP="000C72FA">
      <w:pPr>
        <w:tabs>
          <w:tab w:val="left" w:pos="567"/>
        </w:tabs>
        <w:ind w:left="927"/>
        <w:rPr>
          <w:rFonts w:ascii="Calibri" w:hAnsi="Calibri" w:cs="Calibri"/>
          <w:b/>
          <w:sz w:val="20"/>
          <w:szCs w:val="20"/>
        </w:rPr>
      </w:pPr>
    </w:p>
    <w:p w:rsidR="00737BD3" w:rsidRPr="00A8692A" w:rsidRDefault="00737BD3" w:rsidP="000C72FA">
      <w:pPr>
        <w:numPr>
          <w:ilvl w:val="0"/>
          <w:numId w:val="1"/>
        </w:numPr>
        <w:tabs>
          <w:tab w:val="left" w:pos="567"/>
        </w:tabs>
        <w:jc w:val="center"/>
        <w:rPr>
          <w:rFonts w:ascii="Calibri" w:hAnsi="Calibri" w:cs="Calibri"/>
          <w:b/>
          <w:sz w:val="20"/>
          <w:szCs w:val="20"/>
        </w:rPr>
      </w:pPr>
      <w:r w:rsidRPr="00A8692A">
        <w:rPr>
          <w:rFonts w:ascii="Calibri" w:hAnsi="Calibri" w:cs="Calibri"/>
          <w:b/>
          <w:sz w:val="20"/>
          <w:szCs w:val="20"/>
        </w:rPr>
        <w:t>ОФОРМЛЕНИЕ ЗАКАЗА</w:t>
      </w:r>
      <w:r w:rsidR="00C050DB" w:rsidRPr="00A8692A">
        <w:rPr>
          <w:rFonts w:ascii="Calibri" w:hAnsi="Calibri" w:cs="Calibri"/>
          <w:b/>
          <w:sz w:val="20"/>
          <w:szCs w:val="20"/>
        </w:rPr>
        <w:t>.</w:t>
      </w:r>
    </w:p>
    <w:p w:rsidR="00737BD3" w:rsidRPr="00A8692A" w:rsidRDefault="00737BD3"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sz w:val="20"/>
          <w:szCs w:val="20"/>
        </w:rPr>
        <w:t xml:space="preserve"> Покупатель формирует заявку на </w:t>
      </w:r>
      <w:r w:rsidR="00444951" w:rsidRPr="00A8692A">
        <w:rPr>
          <w:rFonts w:ascii="Calibri" w:hAnsi="Calibri"/>
          <w:sz w:val="20"/>
          <w:szCs w:val="20"/>
        </w:rPr>
        <w:t>Товар</w:t>
      </w:r>
      <w:r w:rsidRPr="00A8692A">
        <w:rPr>
          <w:rFonts w:ascii="Calibri" w:hAnsi="Calibri"/>
          <w:sz w:val="20"/>
          <w:szCs w:val="20"/>
        </w:rPr>
        <w:t xml:space="preserve"> и отправляет ее Поставщику, за неделю до предполагаемой даты поставки </w:t>
      </w:r>
      <w:r w:rsidR="00444951" w:rsidRPr="00A8692A">
        <w:rPr>
          <w:rFonts w:ascii="Calibri" w:hAnsi="Calibri"/>
          <w:sz w:val="20"/>
          <w:szCs w:val="20"/>
        </w:rPr>
        <w:t>Товара</w:t>
      </w:r>
      <w:r w:rsidRPr="00A8692A">
        <w:rPr>
          <w:rFonts w:ascii="Calibri" w:hAnsi="Calibri"/>
          <w:sz w:val="20"/>
          <w:szCs w:val="20"/>
        </w:rPr>
        <w:t xml:space="preserve">, в письменном виде по факсу, электронной почте или иным доступным ему способом, позволяющим достоверно </w:t>
      </w:r>
      <w:r w:rsidR="002E4936" w:rsidRPr="00A8692A">
        <w:rPr>
          <w:rFonts w:ascii="Calibri" w:hAnsi="Calibri"/>
          <w:noProof/>
          <w:sz w:val="20"/>
          <w:szCs w:val="20"/>
        </w:rPr>
        <w:drawing>
          <wp:inline distT="0" distB="0" distL="0" distR="0">
            <wp:extent cx="8255" cy="15875"/>
            <wp:effectExtent l="0" t="0" r="0" b="0"/>
            <wp:docPr id="2" name="Picture 26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A8692A">
        <w:rPr>
          <w:rFonts w:ascii="Calibri" w:hAnsi="Calibri"/>
          <w:sz w:val="20"/>
          <w:szCs w:val="20"/>
        </w:rPr>
        <w:t>определить, от кого получена данная заявка</w:t>
      </w:r>
      <w:r w:rsidR="00BF71A9" w:rsidRPr="00A8692A">
        <w:rPr>
          <w:rFonts w:ascii="Calibri" w:hAnsi="Calibri"/>
          <w:sz w:val="20"/>
          <w:szCs w:val="20"/>
        </w:rPr>
        <w:t>, и подтвердить ее получение Поставщиком.</w:t>
      </w:r>
    </w:p>
    <w:p w:rsidR="00737BD3" w:rsidRPr="00A8692A" w:rsidRDefault="002E4936"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noProof/>
          <w:sz w:val="20"/>
          <w:szCs w:val="20"/>
        </w:rPr>
        <w:drawing>
          <wp:anchor distT="0" distB="0" distL="114300" distR="114300" simplePos="0" relativeHeight="251657728" behindDoc="0" locked="0" layoutInCell="1" allowOverlap="0">
            <wp:simplePos x="0" y="0"/>
            <wp:positionH relativeFrom="page">
              <wp:posOffset>7215505</wp:posOffset>
            </wp:positionH>
            <wp:positionV relativeFrom="page">
              <wp:posOffset>9829165</wp:posOffset>
            </wp:positionV>
            <wp:extent cx="3175" cy="3175"/>
            <wp:effectExtent l="0" t="0" r="0" b="0"/>
            <wp:wrapSquare wrapText="bothSides"/>
            <wp:docPr id="8" name="Picture 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anchor>
        </w:drawing>
      </w:r>
      <w:r w:rsidR="00737BD3" w:rsidRPr="00A8692A">
        <w:rPr>
          <w:rFonts w:ascii="Calibri" w:hAnsi="Calibri"/>
          <w:sz w:val="20"/>
          <w:szCs w:val="20"/>
        </w:rPr>
        <w:t xml:space="preserve">В письменной заявке Покупателя последний обязан указать: сведения, позволяющие идентифицировать Покупателя, </w:t>
      </w:r>
      <w:r w:rsidRPr="00A8692A">
        <w:rPr>
          <w:rFonts w:ascii="Calibri" w:hAnsi="Calibri"/>
          <w:noProof/>
          <w:sz w:val="20"/>
          <w:szCs w:val="20"/>
        </w:rPr>
        <w:drawing>
          <wp:inline distT="0" distB="0" distL="0" distR="0">
            <wp:extent cx="8255" cy="8255"/>
            <wp:effectExtent l="0" t="0" r="0" b="0"/>
            <wp:docPr id="3" name="Picture 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737BD3" w:rsidRPr="00A8692A">
        <w:rPr>
          <w:rFonts w:ascii="Calibri" w:hAnsi="Calibri"/>
          <w:sz w:val="20"/>
          <w:szCs w:val="20"/>
        </w:rPr>
        <w:t>а именно: полное фирменное наименование, фактический адрес, по которому осущес</w:t>
      </w:r>
      <w:r w:rsidR="002151A0" w:rsidRPr="00A8692A">
        <w:rPr>
          <w:rFonts w:ascii="Calibri" w:hAnsi="Calibri"/>
          <w:sz w:val="20"/>
          <w:szCs w:val="20"/>
        </w:rPr>
        <w:t>твляется связь с Покупателем, телефон</w:t>
      </w:r>
      <w:r w:rsidR="00737BD3" w:rsidRPr="00A8692A">
        <w:rPr>
          <w:rFonts w:ascii="Calibri" w:hAnsi="Calibri"/>
          <w:sz w:val="20"/>
          <w:szCs w:val="20"/>
        </w:rPr>
        <w:t xml:space="preserve">, Ф.И.О. контактного лица; слово «Заявка», ссылку на настоящий </w:t>
      </w:r>
      <w:r w:rsidR="00B44D40" w:rsidRPr="00A8692A">
        <w:rPr>
          <w:rFonts w:ascii="Calibri" w:hAnsi="Calibri"/>
          <w:sz w:val="20"/>
          <w:szCs w:val="20"/>
        </w:rPr>
        <w:t>Д</w:t>
      </w:r>
      <w:r w:rsidR="00737BD3" w:rsidRPr="00A8692A">
        <w:rPr>
          <w:rFonts w:ascii="Calibri" w:hAnsi="Calibri"/>
          <w:sz w:val="20"/>
          <w:szCs w:val="20"/>
        </w:rPr>
        <w:t xml:space="preserve">оговор; наименование </w:t>
      </w:r>
      <w:r w:rsidR="00444951" w:rsidRPr="00A8692A">
        <w:rPr>
          <w:rFonts w:ascii="Calibri" w:hAnsi="Calibri"/>
          <w:sz w:val="20"/>
          <w:szCs w:val="20"/>
        </w:rPr>
        <w:t>Товара</w:t>
      </w:r>
      <w:r w:rsidR="00737BD3" w:rsidRPr="00A8692A">
        <w:rPr>
          <w:rFonts w:ascii="Calibri" w:hAnsi="Calibri"/>
          <w:sz w:val="20"/>
          <w:szCs w:val="20"/>
        </w:rPr>
        <w:t xml:space="preserve">, с указанием весового диапазона </w:t>
      </w:r>
      <w:r w:rsidR="00444951" w:rsidRPr="00A8692A">
        <w:rPr>
          <w:rFonts w:ascii="Calibri" w:hAnsi="Calibri"/>
          <w:sz w:val="20"/>
          <w:szCs w:val="20"/>
        </w:rPr>
        <w:t>Товара</w:t>
      </w:r>
      <w:r w:rsidR="00737BD3" w:rsidRPr="00A8692A">
        <w:rPr>
          <w:rFonts w:ascii="Calibri" w:hAnsi="Calibri"/>
          <w:sz w:val="20"/>
          <w:szCs w:val="20"/>
        </w:rPr>
        <w:t>, количество заказываемо</w:t>
      </w:r>
      <w:r w:rsidR="00444951" w:rsidRPr="00A8692A">
        <w:rPr>
          <w:rFonts w:ascii="Calibri" w:hAnsi="Calibri"/>
          <w:sz w:val="20"/>
          <w:szCs w:val="20"/>
        </w:rPr>
        <w:t>го</w:t>
      </w:r>
      <w:r w:rsidR="00CD19E3" w:rsidRPr="00A8692A">
        <w:rPr>
          <w:rFonts w:ascii="Calibri" w:hAnsi="Calibri"/>
          <w:sz w:val="20"/>
          <w:szCs w:val="20"/>
        </w:rPr>
        <w:t xml:space="preserve"> </w:t>
      </w:r>
      <w:r w:rsidR="00444951" w:rsidRPr="00A8692A">
        <w:rPr>
          <w:rFonts w:ascii="Calibri" w:hAnsi="Calibri"/>
          <w:sz w:val="20"/>
          <w:szCs w:val="20"/>
        </w:rPr>
        <w:t>Товара</w:t>
      </w:r>
      <w:r w:rsidR="00737BD3" w:rsidRPr="00A8692A">
        <w:rPr>
          <w:rFonts w:ascii="Calibri" w:hAnsi="Calibri"/>
          <w:sz w:val="20"/>
          <w:szCs w:val="20"/>
        </w:rPr>
        <w:t>; предполагаемую (предлагаемую) дату и время отгрузки</w:t>
      </w:r>
      <w:r w:rsidR="00CB2AC9" w:rsidRPr="00A8692A">
        <w:rPr>
          <w:rFonts w:ascii="Calibri" w:hAnsi="Calibri"/>
          <w:sz w:val="20"/>
          <w:szCs w:val="20"/>
        </w:rPr>
        <w:t>/доставки</w:t>
      </w:r>
      <w:r w:rsidR="00737BD3" w:rsidRPr="00A8692A">
        <w:rPr>
          <w:rFonts w:ascii="Calibri" w:hAnsi="Calibri"/>
          <w:sz w:val="20"/>
          <w:szCs w:val="20"/>
        </w:rPr>
        <w:t xml:space="preserve"> вы</w:t>
      </w:r>
      <w:r w:rsidRPr="00A8692A">
        <w:rPr>
          <w:rFonts w:ascii="Calibri" w:hAnsi="Calibri"/>
          <w:noProof/>
          <w:sz w:val="20"/>
          <w:szCs w:val="20"/>
        </w:rPr>
        <w:drawing>
          <wp:inline distT="0" distB="0" distL="0" distR="0">
            <wp:extent cx="8255" cy="8255"/>
            <wp:effectExtent l="0" t="0" r="0" b="0"/>
            <wp:docPr id="4" name="Picture 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737BD3" w:rsidRPr="00A8692A">
        <w:rPr>
          <w:rFonts w:ascii="Calibri" w:hAnsi="Calibri"/>
          <w:sz w:val="20"/>
          <w:szCs w:val="20"/>
        </w:rPr>
        <w:t>бранно</w:t>
      </w:r>
      <w:r w:rsidR="00444951" w:rsidRPr="00A8692A">
        <w:rPr>
          <w:rFonts w:ascii="Calibri" w:hAnsi="Calibri"/>
          <w:sz w:val="20"/>
          <w:szCs w:val="20"/>
        </w:rPr>
        <w:t>го Товара</w:t>
      </w:r>
      <w:r w:rsidR="00737BD3" w:rsidRPr="00A8692A">
        <w:rPr>
          <w:rFonts w:ascii="Calibri" w:hAnsi="Calibri"/>
          <w:sz w:val="20"/>
          <w:szCs w:val="20"/>
        </w:rPr>
        <w:t>,</w:t>
      </w:r>
      <w:r w:rsidR="00BF71A9" w:rsidRPr="00A8692A">
        <w:rPr>
          <w:rFonts w:ascii="Calibri" w:hAnsi="Calibri"/>
          <w:sz w:val="20"/>
          <w:szCs w:val="20"/>
        </w:rPr>
        <w:t xml:space="preserve"> адрес доставки, а также иные условия, являющиеся существенными для Покупателя и/или необходимые для осуществления соответствующей поставки</w:t>
      </w:r>
      <w:r w:rsidR="00737BD3" w:rsidRPr="00A8692A">
        <w:rPr>
          <w:rFonts w:ascii="Calibri" w:hAnsi="Calibri"/>
          <w:sz w:val="20"/>
          <w:szCs w:val="20"/>
        </w:rPr>
        <w:t xml:space="preserve">. Заявка Покупателя должна быть подписана уполномоченным в соответствии с </w:t>
      </w:r>
      <w:r w:rsidR="002151A0" w:rsidRPr="00A8692A">
        <w:rPr>
          <w:rFonts w:ascii="Calibri" w:hAnsi="Calibri"/>
          <w:sz w:val="20"/>
          <w:szCs w:val="20"/>
        </w:rPr>
        <w:t>действующим</w:t>
      </w:r>
      <w:r w:rsidR="00737BD3" w:rsidRPr="00A8692A">
        <w:rPr>
          <w:rFonts w:ascii="Calibri" w:hAnsi="Calibri"/>
          <w:sz w:val="20"/>
          <w:szCs w:val="20"/>
        </w:rPr>
        <w:t xml:space="preserve"> законодательством Российской Федерации лицом Покупателя.</w:t>
      </w:r>
      <w:r w:rsidRPr="00A8692A">
        <w:rPr>
          <w:rFonts w:ascii="Calibri" w:hAnsi="Calibri"/>
          <w:noProof/>
          <w:sz w:val="20"/>
          <w:szCs w:val="20"/>
        </w:rPr>
        <w:drawing>
          <wp:inline distT="0" distB="0" distL="0" distR="0">
            <wp:extent cx="8255" cy="8255"/>
            <wp:effectExtent l="0" t="0" r="0" b="0"/>
            <wp:docPr id="5" name="Picture 3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C72FA" w:rsidRPr="00A8692A" w:rsidRDefault="000C72F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Стороны согласны признавать оферты и акцепты, переданные по факсимильной связи, электронной почте или иным способом. Заявка, полученная сторонами посредством факсимильной связи, электронной почты или иным способом имеют полную юридическую силу. Стороны принимают на себя всю ответственность за исполнение ее условий. По взаимному согласию стороны обмениваются оригиналами заявок.</w:t>
      </w:r>
    </w:p>
    <w:p w:rsidR="00737BD3" w:rsidRPr="00A8692A" w:rsidRDefault="00737BD3"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sz w:val="20"/>
          <w:szCs w:val="20"/>
        </w:rPr>
        <w:t>Покупатель должен предоставить список лиц уполномоченных подписывать заявки, с указанием их до</w:t>
      </w:r>
      <w:r w:rsidR="00CF32BE" w:rsidRPr="00A8692A">
        <w:rPr>
          <w:rFonts w:ascii="Calibri" w:hAnsi="Calibri"/>
          <w:sz w:val="20"/>
          <w:szCs w:val="20"/>
        </w:rPr>
        <w:t xml:space="preserve">лжностей и образцами их подписи, в течении двух рабочих дней с даты подписания </w:t>
      </w:r>
      <w:r w:rsidR="00B44D40" w:rsidRPr="00A8692A">
        <w:rPr>
          <w:rFonts w:ascii="Calibri" w:hAnsi="Calibri"/>
          <w:sz w:val="20"/>
          <w:szCs w:val="20"/>
        </w:rPr>
        <w:t>Д</w:t>
      </w:r>
      <w:r w:rsidR="002C4E31" w:rsidRPr="00A8692A">
        <w:rPr>
          <w:rFonts w:ascii="Calibri" w:hAnsi="Calibri"/>
          <w:sz w:val="20"/>
          <w:szCs w:val="20"/>
        </w:rPr>
        <w:t>оговора.</w:t>
      </w:r>
    </w:p>
    <w:p w:rsidR="00735F13" w:rsidRPr="00A8692A" w:rsidRDefault="000C72F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sz w:val="20"/>
          <w:szCs w:val="20"/>
        </w:rPr>
        <w:t xml:space="preserve">Подтверждением факта согласования условий договора по каждой партии </w:t>
      </w:r>
      <w:r w:rsidR="00444951" w:rsidRPr="00A8692A">
        <w:rPr>
          <w:rFonts w:ascii="Calibri" w:hAnsi="Calibri"/>
          <w:sz w:val="20"/>
          <w:szCs w:val="20"/>
        </w:rPr>
        <w:t>Товара</w:t>
      </w:r>
      <w:r w:rsidRPr="00A8692A">
        <w:rPr>
          <w:rFonts w:ascii="Calibri" w:hAnsi="Calibri"/>
          <w:sz w:val="20"/>
          <w:szCs w:val="20"/>
        </w:rPr>
        <w:t xml:space="preserve"> (как при согласовании сторонами устной заявки, так и письменной), в том числе наименования, категории, количества заказываемого товара, срока поставки, адреса доставки, стоимости товара считается подписание </w:t>
      </w:r>
      <w:r w:rsidR="009F3E68" w:rsidRPr="00A8692A">
        <w:rPr>
          <w:rFonts w:ascii="Calibri" w:hAnsi="Calibri"/>
          <w:sz w:val="20"/>
          <w:szCs w:val="20"/>
        </w:rPr>
        <w:t>С</w:t>
      </w:r>
      <w:r w:rsidRPr="00A8692A">
        <w:rPr>
          <w:rFonts w:ascii="Calibri" w:hAnsi="Calibri"/>
          <w:sz w:val="20"/>
          <w:szCs w:val="20"/>
        </w:rPr>
        <w:t xml:space="preserve">торонами </w:t>
      </w:r>
      <w:r w:rsidR="00551AE6" w:rsidRPr="00A8692A">
        <w:rPr>
          <w:rFonts w:ascii="Calibri" w:hAnsi="Calibri"/>
          <w:sz w:val="20"/>
          <w:szCs w:val="20"/>
        </w:rPr>
        <w:t>Спецификации</w:t>
      </w:r>
      <w:r w:rsidRPr="00A8692A">
        <w:rPr>
          <w:rFonts w:ascii="Calibri" w:hAnsi="Calibri"/>
          <w:sz w:val="20"/>
          <w:szCs w:val="20"/>
        </w:rPr>
        <w:t xml:space="preserve">. </w:t>
      </w:r>
      <w:r w:rsidR="00737BD3" w:rsidRPr="00A8692A">
        <w:rPr>
          <w:rFonts w:ascii="Calibri" w:hAnsi="Calibri"/>
          <w:sz w:val="20"/>
          <w:szCs w:val="20"/>
        </w:rPr>
        <w:t>Поставщик</w:t>
      </w:r>
      <w:r w:rsidR="00756DDC" w:rsidRPr="00A8692A">
        <w:rPr>
          <w:rFonts w:ascii="Calibri" w:hAnsi="Calibri"/>
          <w:sz w:val="20"/>
          <w:szCs w:val="20"/>
        </w:rPr>
        <w:t xml:space="preserve"> в течении двух рабочих дней</w:t>
      </w:r>
      <w:r w:rsidR="00737BD3" w:rsidRPr="00A8692A">
        <w:rPr>
          <w:rFonts w:ascii="Calibri" w:hAnsi="Calibri"/>
          <w:sz w:val="20"/>
          <w:szCs w:val="20"/>
        </w:rPr>
        <w:t xml:space="preserve"> акцептует заявку По</w:t>
      </w:r>
      <w:r w:rsidR="00735F13" w:rsidRPr="00A8692A">
        <w:rPr>
          <w:rFonts w:ascii="Calibri" w:hAnsi="Calibri"/>
          <w:sz w:val="20"/>
          <w:szCs w:val="20"/>
        </w:rPr>
        <w:t>купателя путем</w:t>
      </w:r>
      <w:r w:rsidR="00CF18A8" w:rsidRPr="00A8692A">
        <w:rPr>
          <w:rFonts w:ascii="Calibri" w:hAnsi="Calibri"/>
          <w:sz w:val="20"/>
          <w:szCs w:val="20"/>
        </w:rPr>
        <w:t xml:space="preserve"> направления</w:t>
      </w:r>
      <w:r w:rsidR="00735F13" w:rsidRPr="00A8692A">
        <w:rPr>
          <w:rFonts w:ascii="Calibri" w:hAnsi="Calibri"/>
          <w:sz w:val="20"/>
          <w:szCs w:val="20"/>
        </w:rPr>
        <w:t xml:space="preserve"> </w:t>
      </w:r>
      <w:r w:rsidR="00551AE6" w:rsidRPr="00A8692A">
        <w:rPr>
          <w:rFonts w:ascii="Calibri" w:hAnsi="Calibri"/>
          <w:sz w:val="20"/>
          <w:szCs w:val="20"/>
        </w:rPr>
        <w:t>Спецификации, составленной Поставщиком на основании Заявки</w:t>
      </w:r>
      <w:r w:rsidR="00737BD3" w:rsidRPr="00A8692A">
        <w:rPr>
          <w:rFonts w:ascii="Calibri" w:hAnsi="Calibri"/>
          <w:sz w:val="20"/>
          <w:szCs w:val="20"/>
        </w:rPr>
        <w:t xml:space="preserve"> Покупателя</w:t>
      </w:r>
      <w:r w:rsidR="00CF32BE" w:rsidRPr="00A8692A">
        <w:rPr>
          <w:rFonts w:ascii="Calibri" w:hAnsi="Calibri"/>
          <w:sz w:val="20"/>
          <w:szCs w:val="20"/>
        </w:rPr>
        <w:t>.</w:t>
      </w:r>
    </w:p>
    <w:p w:rsidR="00737BD3" w:rsidRPr="00A8692A" w:rsidRDefault="00737BD3"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sz w:val="20"/>
          <w:szCs w:val="20"/>
        </w:rPr>
        <w:t xml:space="preserve">В случае несогласия (невозможности) Поставщика осуществить поставку </w:t>
      </w:r>
      <w:r w:rsidR="00444951" w:rsidRPr="00A8692A">
        <w:rPr>
          <w:rFonts w:ascii="Calibri" w:hAnsi="Calibri"/>
          <w:sz w:val="20"/>
          <w:szCs w:val="20"/>
        </w:rPr>
        <w:t>Товара</w:t>
      </w:r>
      <w:r w:rsidRPr="00A8692A">
        <w:rPr>
          <w:rFonts w:ascii="Calibri" w:hAnsi="Calibri"/>
          <w:sz w:val="20"/>
          <w:szCs w:val="20"/>
        </w:rPr>
        <w:t xml:space="preserve"> на условиях, приведенных в заявке Покупателя, а равно в случае противоречия условий, указанных в заявке Покупателя, положениям настоящего договора, Поставщик в течение </w:t>
      </w:r>
      <w:r w:rsidR="00756DDC" w:rsidRPr="00A8692A">
        <w:rPr>
          <w:rFonts w:ascii="Calibri" w:hAnsi="Calibri"/>
          <w:sz w:val="20"/>
          <w:szCs w:val="20"/>
        </w:rPr>
        <w:t>двух</w:t>
      </w:r>
      <w:r w:rsidRPr="00A8692A">
        <w:rPr>
          <w:rFonts w:ascii="Calibri" w:hAnsi="Calibri"/>
          <w:sz w:val="20"/>
          <w:szCs w:val="20"/>
        </w:rPr>
        <w:t xml:space="preserve"> рабоч</w:t>
      </w:r>
      <w:r w:rsidR="00756DDC" w:rsidRPr="00A8692A">
        <w:rPr>
          <w:rFonts w:ascii="Calibri" w:hAnsi="Calibri"/>
          <w:sz w:val="20"/>
          <w:szCs w:val="20"/>
        </w:rPr>
        <w:t>их</w:t>
      </w:r>
      <w:r w:rsidRPr="00A8692A">
        <w:rPr>
          <w:rFonts w:ascii="Calibri" w:hAnsi="Calibri"/>
          <w:sz w:val="20"/>
          <w:szCs w:val="20"/>
        </w:rPr>
        <w:t xml:space="preserve"> дн</w:t>
      </w:r>
      <w:r w:rsidR="00756DDC" w:rsidRPr="00A8692A">
        <w:rPr>
          <w:rFonts w:ascii="Calibri" w:hAnsi="Calibri"/>
          <w:sz w:val="20"/>
          <w:szCs w:val="20"/>
        </w:rPr>
        <w:t>ей</w:t>
      </w:r>
      <w:r w:rsidRPr="00A8692A">
        <w:rPr>
          <w:rFonts w:ascii="Calibri" w:hAnsi="Calibri"/>
          <w:sz w:val="20"/>
          <w:szCs w:val="20"/>
        </w:rPr>
        <w:t xml:space="preserve"> уведомляет об этом Покупателя. При этом Покупатель </w:t>
      </w:r>
      <w:r w:rsidR="00A66C35" w:rsidRPr="00A8692A">
        <w:rPr>
          <w:rFonts w:ascii="Calibri" w:hAnsi="Calibri"/>
          <w:sz w:val="20"/>
          <w:szCs w:val="20"/>
        </w:rPr>
        <w:t xml:space="preserve">в течении одного рабочего дня с момента получения уведомления </w:t>
      </w:r>
      <w:r w:rsidR="00905438" w:rsidRPr="00A8692A">
        <w:rPr>
          <w:rFonts w:ascii="Calibri" w:hAnsi="Calibri"/>
          <w:sz w:val="20"/>
          <w:szCs w:val="20"/>
        </w:rPr>
        <w:t>может</w:t>
      </w:r>
      <w:r w:rsidRPr="00A8692A">
        <w:rPr>
          <w:rFonts w:ascii="Calibri" w:hAnsi="Calibri"/>
          <w:sz w:val="20"/>
          <w:szCs w:val="20"/>
        </w:rPr>
        <w:t xml:space="preserve"> </w:t>
      </w:r>
      <w:r w:rsidR="00A66C35" w:rsidRPr="00A8692A">
        <w:rPr>
          <w:rFonts w:ascii="Calibri" w:hAnsi="Calibri"/>
          <w:sz w:val="20"/>
          <w:szCs w:val="20"/>
        </w:rPr>
        <w:t>направить</w:t>
      </w:r>
      <w:r w:rsidRPr="00A8692A">
        <w:rPr>
          <w:rFonts w:ascii="Calibri" w:hAnsi="Calibri"/>
          <w:sz w:val="20"/>
          <w:szCs w:val="20"/>
        </w:rPr>
        <w:t xml:space="preserve"> </w:t>
      </w:r>
      <w:r w:rsidR="002E4936" w:rsidRPr="00A8692A">
        <w:rPr>
          <w:rFonts w:ascii="Calibri" w:hAnsi="Calibri"/>
          <w:noProof/>
          <w:sz w:val="20"/>
          <w:szCs w:val="20"/>
        </w:rPr>
        <w:drawing>
          <wp:inline distT="0" distB="0" distL="0" distR="0">
            <wp:extent cx="8255" cy="8255"/>
            <wp:effectExtent l="0" t="0" r="0" b="0"/>
            <wp:docPr id="6" name="Picture 3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A8692A">
        <w:rPr>
          <w:rFonts w:ascii="Calibri" w:hAnsi="Calibri"/>
          <w:sz w:val="20"/>
          <w:szCs w:val="20"/>
        </w:rPr>
        <w:t>Поставщику исправленный (обновле</w:t>
      </w:r>
      <w:r w:rsidR="002151A0" w:rsidRPr="00A8692A">
        <w:rPr>
          <w:rFonts w:ascii="Calibri" w:hAnsi="Calibri"/>
          <w:sz w:val="20"/>
          <w:szCs w:val="20"/>
        </w:rPr>
        <w:t>нный) вариант заявки Покупателя.</w:t>
      </w:r>
    </w:p>
    <w:p w:rsidR="00737BD3" w:rsidRPr="00A8692A" w:rsidRDefault="00737BD3"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sz w:val="20"/>
          <w:szCs w:val="20"/>
        </w:rPr>
        <w:t xml:space="preserve">Неакцептованная Поставщиком заявка Покупателя не порождает для Поставщика никаких юридических </w:t>
      </w:r>
      <w:r w:rsidR="00AD3D37" w:rsidRPr="00A8692A">
        <w:rPr>
          <w:rFonts w:ascii="Calibri" w:hAnsi="Calibri"/>
          <w:sz w:val="20"/>
          <w:szCs w:val="20"/>
        </w:rPr>
        <w:t>последствий.</w:t>
      </w:r>
    </w:p>
    <w:p w:rsidR="00737BD3" w:rsidRPr="00A8692A" w:rsidRDefault="00551AE6"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sz w:val="20"/>
          <w:szCs w:val="20"/>
        </w:rPr>
        <w:t>П</w:t>
      </w:r>
      <w:r w:rsidR="004B6B3C" w:rsidRPr="00A8692A">
        <w:rPr>
          <w:rFonts w:ascii="Calibri" w:hAnsi="Calibri"/>
          <w:sz w:val="20"/>
          <w:szCs w:val="20"/>
        </w:rPr>
        <w:t>ри отказе Покупателя</w:t>
      </w:r>
      <w:r w:rsidR="00737BD3" w:rsidRPr="00A8692A">
        <w:rPr>
          <w:rFonts w:ascii="Calibri" w:hAnsi="Calibri"/>
          <w:sz w:val="20"/>
          <w:szCs w:val="20"/>
        </w:rPr>
        <w:t xml:space="preserve"> от </w:t>
      </w:r>
      <w:r w:rsidR="00444951" w:rsidRPr="00A8692A">
        <w:rPr>
          <w:rFonts w:ascii="Calibri" w:hAnsi="Calibri"/>
          <w:sz w:val="20"/>
          <w:szCs w:val="20"/>
        </w:rPr>
        <w:t>Товара</w:t>
      </w:r>
      <w:r w:rsidR="00737BD3" w:rsidRPr="00A8692A">
        <w:rPr>
          <w:rFonts w:ascii="Calibri" w:hAnsi="Calibri"/>
          <w:sz w:val="20"/>
          <w:szCs w:val="20"/>
        </w:rPr>
        <w:t xml:space="preserve">, согласно подписанной сторонами </w:t>
      </w:r>
      <w:r w:rsidR="00502386" w:rsidRPr="00A8692A">
        <w:rPr>
          <w:rFonts w:ascii="Calibri" w:hAnsi="Calibri"/>
          <w:sz w:val="20"/>
          <w:szCs w:val="20"/>
        </w:rPr>
        <w:t>С</w:t>
      </w:r>
      <w:r w:rsidR="00737BD3" w:rsidRPr="00A8692A">
        <w:rPr>
          <w:rFonts w:ascii="Calibri" w:hAnsi="Calibri"/>
          <w:sz w:val="20"/>
          <w:szCs w:val="20"/>
        </w:rPr>
        <w:t xml:space="preserve">пецификации к настоящему </w:t>
      </w:r>
      <w:r w:rsidR="00B44D40" w:rsidRPr="00A8692A">
        <w:rPr>
          <w:rFonts w:ascii="Calibri" w:hAnsi="Calibri"/>
          <w:sz w:val="20"/>
          <w:szCs w:val="20"/>
        </w:rPr>
        <w:t>Д</w:t>
      </w:r>
      <w:r w:rsidR="00737BD3" w:rsidRPr="00A8692A">
        <w:rPr>
          <w:rFonts w:ascii="Calibri" w:hAnsi="Calibri"/>
          <w:sz w:val="20"/>
          <w:szCs w:val="20"/>
        </w:rPr>
        <w:t>оговору,</w:t>
      </w:r>
      <w:r w:rsidR="004B6B3C" w:rsidRPr="00A8692A">
        <w:rPr>
          <w:rFonts w:ascii="Calibri" w:hAnsi="Calibri"/>
          <w:sz w:val="20"/>
          <w:szCs w:val="20"/>
        </w:rPr>
        <w:t xml:space="preserve"> Покупатель</w:t>
      </w:r>
      <w:r w:rsidR="00737BD3" w:rsidRPr="00A8692A">
        <w:rPr>
          <w:rFonts w:ascii="Calibri" w:hAnsi="Calibri"/>
          <w:sz w:val="20"/>
          <w:szCs w:val="20"/>
        </w:rPr>
        <w:t xml:space="preserve"> </w:t>
      </w:r>
      <w:r w:rsidR="00BF2830" w:rsidRPr="00A8692A">
        <w:rPr>
          <w:rFonts w:ascii="Calibri" w:hAnsi="Calibri"/>
          <w:sz w:val="20"/>
          <w:szCs w:val="20"/>
        </w:rPr>
        <w:t>возмещает</w:t>
      </w:r>
      <w:r w:rsidR="00737BD3" w:rsidRPr="00A8692A">
        <w:rPr>
          <w:rFonts w:ascii="Calibri" w:hAnsi="Calibri"/>
          <w:sz w:val="20"/>
          <w:szCs w:val="20"/>
        </w:rPr>
        <w:t xml:space="preserve"> </w:t>
      </w:r>
      <w:r w:rsidR="004B6B3C" w:rsidRPr="00A8692A">
        <w:rPr>
          <w:rFonts w:ascii="Calibri" w:hAnsi="Calibri"/>
          <w:sz w:val="20"/>
          <w:szCs w:val="20"/>
        </w:rPr>
        <w:t xml:space="preserve">Поставщику </w:t>
      </w:r>
      <w:r w:rsidR="0004680A" w:rsidRPr="00A8692A">
        <w:rPr>
          <w:rFonts w:ascii="Calibri" w:hAnsi="Calibri"/>
          <w:sz w:val="20"/>
          <w:szCs w:val="20"/>
        </w:rPr>
        <w:t>расходы, связанные с транспортировкой</w:t>
      </w:r>
      <w:r w:rsidR="00BF2830" w:rsidRPr="00A8692A">
        <w:rPr>
          <w:rFonts w:ascii="Calibri" w:hAnsi="Calibri"/>
          <w:sz w:val="20"/>
          <w:szCs w:val="20"/>
        </w:rPr>
        <w:t xml:space="preserve"> </w:t>
      </w:r>
      <w:r w:rsidR="00444951" w:rsidRPr="00A8692A">
        <w:rPr>
          <w:rFonts w:ascii="Calibri" w:hAnsi="Calibri"/>
          <w:sz w:val="20"/>
          <w:szCs w:val="20"/>
        </w:rPr>
        <w:t>Товара</w:t>
      </w:r>
      <w:r w:rsidR="00BF2830" w:rsidRPr="00A8692A">
        <w:rPr>
          <w:rFonts w:ascii="Calibri" w:hAnsi="Calibri"/>
          <w:sz w:val="20"/>
          <w:szCs w:val="20"/>
        </w:rPr>
        <w:t xml:space="preserve"> и выплачивает штраф в размере 20 000 (двадцати тысяч) руб. в течение 3 (трех) </w:t>
      </w:r>
      <w:r w:rsidRPr="00A8692A">
        <w:rPr>
          <w:rFonts w:ascii="Calibri" w:hAnsi="Calibri"/>
          <w:sz w:val="20"/>
          <w:szCs w:val="20"/>
        </w:rPr>
        <w:t>рабочих</w:t>
      </w:r>
      <w:r w:rsidR="00BF2830" w:rsidRPr="00A8692A">
        <w:rPr>
          <w:rFonts w:ascii="Calibri" w:hAnsi="Calibri"/>
          <w:sz w:val="20"/>
          <w:szCs w:val="20"/>
        </w:rPr>
        <w:t xml:space="preserve"> дней с момента выставления претензии.</w:t>
      </w:r>
      <w:r w:rsidR="001D0CAD" w:rsidRPr="00A8692A">
        <w:rPr>
          <w:rFonts w:ascii="Calibri" w:hAnsi="Calibri"/>
          <w:sz w:val="20"/>
          <w:szCs w:val="20"/>
        </w:rPr>
        <w:t xml:space="preserve"> </w:t>
      </w:r>
    </w:p>
    <w:p w:rsidR="00891F90" w:rsidRPr="00A8692A" w:rsidRDefault="00891F90" w:rsidP="00891F90">
      <w:pPr>
        <w:tabs>
          <w:tab w:val="left" w:pos="567"/>
        </w:tabs>
        <w:jc w:val="both"/>
        <w:rPr>
          <w:rFonts w:ascii="Calibri" w:hAnsi="Calibri" w:cs="Calibri"/>
          <w:sz w:val="20"/>
          <w:szCs w:val="20"/>
        </w:rPr>
      </w:pPr>
    </w:p>
    <w:p w:rsidR="00444951" w:rsidRPr="00A8692A" w:rsidRDefault="00444951" w:rsidP="004A0FF3">
      <w:pPr>
        <w:widowControl w:val="0"/>
        <w:numPr>
          <w:ilvl w:val="0"/>
          <w:numId w:val="1"/>
        </w:numPr>
        <w:jc w:val="center"/>
        <w:rPr>
          <w:rFonts w:ascii="Calibri" w:hAnsi="Calibri"/>
          <w:b/>
          <w:sz w:val="20"/>
          <w:szCs w:val="20"/>
        </w:rPr>
      </w:pPr>
      <w:r w:rsidRPr="00A8692A">
        <w:rPr>
          <w:rFonts w:ascii="Calibri" w:hAnsi="Calibri"/>
          <w:b/>
          <w:sz w:val="20"/>
          <w:szCs w:val="20"/>
        </w:rPr>
        <w:t>УСЛОВИЯ ПОСТАВКИ ТОВАРА.</w:t>
      </w:r>
    </w:p>
    <w:p w:rsidR="00444951" w:rsidRPr="00A8692A" w:rsidRDefault="00444951" w:rsidP="00A97FE5">
      <w:pPr>
        <w:widowControl w:val="0"/>
        <w:numPr>
          <w:ilvl w:val="1"/>
          <w:numId w:val="1"/>
        </w:numPr>
        <w:ind w:left="0" w:firstLine="709"/>
        <w:contextualSpacing/>
        <w:jc w:val="both"/>
        <w:rPr>
          <w:rFonts w:ascii="Calibri" w:hAnsi="Calibri"/>
          <w:sz w:val="20"/>
          <w:szCs w:val="20"/>
        </w:rPr>
      </w:pPr>
      <w:r w:rsidRPr="00A8692A">
        <w:rPr>
          <w:rFonts w:ascii="Calibri" w:hAnsi="Calibri"/>
          <w:sz w:val="20"/>
          <w:szCs w:val="20"/>
        </w:rPr>
        <w:t xml:space="preserve">Товар, поставляемый в рамках настоящего договора, должен соответствовать требованиям, </w:t>
      </w:r>
      <w:r w:rsidRPr="00A8692A">
        <w:rPr>
          <w:rFonts w:ascii="Calibri" w:hAnsi="Calibri"/>
          <w:sz w:val="20"/>
          <w:szCs w:val="20"/>
        </w:rPr>
        <w:lastRenderedPageBreak/>
        <w:t>установленным</w:t>
      </w:r>
      <w:r w:rsidR="008E48D8" w:rsidRPr="00A8692A">
        <w:rPr>
          <w:rFonts w:ascii="Calibri" w:hAnsi="Calibri"/>
          <w:sz w:val="20"/>
          <w:szCs w:val="20"/>
        </w:rPr>
        <w:t xml:space="preserve"> настоящим Договором и</w:t>
      </w:r>
      <w:r w:rsidRPr="00A8692A">
        <w:rPr>
          <w:rFonts w:ascii="Calibri" w:hAnsi="Calibri"/>
          <w:sz w:val="20"/>
          <w:szCs w:val="20"/>
        </w:rPr>
        <w:t xml:space="preserve"> действующим законодательством РФ к данному виду товара, а также сопровождаться документами, предусмотренными законодательством РФ. По соглашению сторон могут быть определены требования к качеству товара отличные от требований, предусмотренных действующим законодательством РФ.</w:t>
      </w:r>
    </w:p>
    <w:p w:rsidR="00A97FE5" w:rsidRPr="00A8692A" w:rsidRDefault="00444951" w:rsidP="00A97FE5">
      <w:pPr>
        <w:pStyle w:val="ac"/>
        <w:widowControl w:val="0"/>
        <w:numPr>
          <w:ilvl w:val="1"/>
          <w:numId w:val="1"/>
        </w:numPr>
        <w:spacing w:line="240" w:lineRule="auto"/>
        <w:ind w:left="0" w:firstLine="709"/>
        <w:jc w:val="both"/>
        <w:rPr>
          <w:sz w:val="20"/>
          <w:szCs w:val="20"/>
        </w:rPr>
      </w:pPr>
      <w:r w:rsidRPr="00A8692A">
        <w:rPr>
          <w:sz w:val="20"/>
          <w:szCs w:val="20"/>
        </w:rPr>
        <w:t xml:space="preserve">Поставка </w:t>
      </w:r>
      <w:r w:rsidR="004A0FF3" w:rsidRPr="00A8692A">
        <w:rPr>
          <w:sz w:val="20"/>
          <w:szCs w:val="20"/>
        </w:rPr>
        <w:t>Т</w:t>
      </w:r>
      <w:r w:rsidRPr="00A8692A">
        <w:rPr>
          <w:sz w:val="20"/>
          <w:szCs w:val="20"/>
        </w:rPr>
        <w:t xml:space="preserve">овара осуществляется путем его доставки транспортом Поставщика или третьих лиц (Перевозчиков Поставщика) на основании отдельных договоров, заключаемых между Поставщиком и Перевозчиком, по адресу, указанному в </w:t>
      </w:r>
      <w:r w:rsidR="00590870" w:rsidRPr="00A8692A">
        <w:rPr>
          <w:sz w:val="20"/>
          <w:szCs w:val="20"/>
        </w:rPr>
        <w:t>Спецификации к настоящему договору</w:t>
      </w:r>
      <w:r w:rsidR="008E48D8" w:rsidRPr="00A8692A">
        <w:rPr>
          <w:sz w:val="20"/>
          <w:szCs w:val="20"/>
        </w:rPr>
        <w:t>, а в случае его отсутствия в Спецификации</w:t>
      </w:r>
      <w:r w:rsidR="00E166DD" w:rsidRPr="00A8692A">
        <w:rPr>
          <w:sz w:val="20"/>
          <w:szCs w:val="20"/>
        </w:rPr>
        <w:t xml:space="preserve"> -</w:t>
      </w:r>
      <w:r w:rsidR="008E48D8" w:rsidRPr="00A8692A">
        <w:rPr>
          <w:sz w:val="20"/>
          <w:szCs w:val="20"/>
        </w:rPr>
        <w:t xml:space="preserve"> по адресу регистрации Покупателя, указанному в реквизитах в разделе 1</w:t>
      </w:r>
      <w:r w:rsidR="00BE26DB">
        <w:rPr>
          <w:sz w:val="20"/>
          <w:szCs w:val="20"/>
        </w:rPr>
        <w:t>4</w:t>
      </w:r>
      <w:r w:rsidR="008E48D8" w:rsidRPr="00A8692A">
        <w:rPr>
          <w:sz w:val="20"/>
          <w:szCs w:val="20"/>
        </w:rPr>
        <w:t xml:space="preserve"> настоящего договора «Юридические адреса, реквизиты и подписи сторон».</w:t>
      </w:r>
    </w:p>
    <w:p w:rsidR="00A97FE5" w:rsidRPr="00A8692A" w:rsidRDefault="00444951" w:rsidP="00A97FE5">
      <w:pPr>
        <w:pStyle w:val="ac"/>
        <w:widowControl w:val="0"/>
        <w:numPr>
          <w:ilvl w:val="1"/>
          <w:numId w:val="1"/>
        </w:numPr>
        <w:spacing w:line="240" w:lineRule="auto"/>
        <w:ind w:left="0" w:firstLine="709"/>
        <w:jc w:val="both"/>
        <w:rPr>
          <w:sz w:val="20"/>
          <w:szCs w:val="20"/>
        </w:rPr>
      </w:pPr>
      <w:r w:rsidRPr="00A8692A">
        <w:rPr>
          <w:sz w:val="20"/>
          <w:szCs w:val="20"/>
        </w:rPr>
        <w:t>Право выбора способа поставки и определения других условий доставки товара принадлежит Поставщику. Способ поставки и условия доставки определяются Поставщиком в зависимости от объема отгружаемого товара и указываются Поставщиком в накладной.</w:t>
      </w:r>
    </w:p>
    <w:p w:rsidR="00444951" w:rsidRPr="00A8692A" w:rsidRDefault="00444951" w:rsidP="00D26D6F">
      <w:pPr>
        <w:pStyle w:val="ac"/>
        <w:widowControl w:val="0"/>
        <w:numPr>
          <w:ilvl w:val="1"/>
          <w:numId w:val="1"/>
        </w:numPr>
        <w:spacing w:line="240" w:lineRule="auto"/>
        <w:ind w:left="0" w:firstLine="709"/>
        <w:jc w:val="both"/>
        <w:rPr>
          <w:sz w:val="20"/>
          <w:szCs w:val="20"/>
        </w:rPr>
      </w:pPr>
      <w:r w:rsidRPr="00A8692A">
        <w:rPr>
          <w:sz w:val="20"/>
          <w:szCs w:val="20"/>
        </w:rPr>
        <w:t>Доставка товара:</w:t>
      </w:r>
    </w:p>
    <w:p w:rsidR="00590870" w:rsidRDefault="00444951" w:rsidP="00A97FE5">
      <w:pPr>
        <w:widowControl w:val="0"/>
        <w:numPr>
          <w:ilvl w:val="2"/>
          <w:numId w:val="1"/>
        </w:numPr>
        <w:ind w:left="0" w:firstLine="709"/>
        <w:contextualSpacing/>
        <w:jc w:val="both"/>
        <w:rPr>
          <w:rFonts w:ascii="Calibri" w:hAnsi="Calibri"/>
          <w:sz w:val="20"/>
          <w:szCs w:val="20"/>
        </w:rPr>
      </w:pPr>
      <w:r w:rsidRPr="00A8692A">
        <w:rPr>
          <w:rFonts w:ascii="Calibri" w:hAnsi="Calibri"/>
          <w:sz w:val="20"/>
          <w:szCs w:val="20"/>
        </w:rPr>
        <w:t xml:space="preserve">Покупатель обязан обеспечить разгрузку автотранспорта Поставщика сразу же после прибытия его по адресу и предоставления Покупателю транспортной накладной. </w:t>
      </w:r>
    </w:p>
    <w:p w:rsidR="00903474" w:rsidRPr="00A8692A" w:rsidRDefault="00B044EF" w:rsidP="00A97FE5">
      <w:pPr>
        <w:widowControl w:val="0"/>
        <w:numPr>
          <w:ilvl w:val="2"/>
          <w:numId w:val="1"/>
        </w:numPr>
        <w:ind w:left="0" w:firstLine="709"/>
        <w:contextualSpacing/>
        <w:jc w:val="both"/>
        <w:rPr>
          <w:rFonts w:ascii="Calibri" w:hAnsi="Calibri"/>
          <w:sz w:val="20"/>
          <w:szCs w:val="20"/>
        </w:rPr>
      </w:pPr>
      <w:r>
        <w:rPr>
          <w:rFonts w:ascii="Calibri" w:hAnsi="Calibri"/>
          <w:sz w:val="20"/>
          <w:szCs w:val="20"/>
        </w:rPr>
        <w:t>Покупатель (г</w:t>
      </w:r>
      <w:r w:rsidR="00903474" w:rsidRPr="00903474">
        <w:rPr>
          <w:rFonts w:ascii="Calibri" w:hAnsi="Calibri"/>
          <w:sz w:val="20"/>
          <w:szCs w:val="20"/>
        </w:rPr>
        <w:t>рузополучатель</w:t>
      </w:r>
      <w:r>
        <w:rPr>
          <w:rFonts w:ascii="Calibri" w:hAnsi="Calibri"/>
          <w:sz w:val="20"/>
          <w:szCs w:val="20"/>
        </w:rPr>
        <w:t>)</w:t>
      </w:r>
      <w:r w:rsidR="00903474" w:rsidRPr="00903474">
        <w:rPr>
          <w:rFonts w:ascii="Calibri" w:hAnsi="Calibri"/>
          <w:sz w:val="20"/>
          <w:szCs w:val="20"/>
        </w:rPr>
        <w:t xml:space="preserve"> обязан полностью выгрузить из </w:t>
      </w:r>
      <w:r>
        <w:rPr>
          <w:rFonts w:ascii="Calibri" w:hAnsi="Calibri"/>
          <w:sz w:val="20"/>
          <w:szCs w:val="20"/>
        </w:rPr>
        <w:t>автотранспорта</w:t>
      </w:r>
      <w:r w:rsidR="00903474" w:rsidRPr="00903474">
        <w:rPr>
          <w:rFonts w:ascii="Calibri" w:hAnsi="Calibri"/>
          <w:sz w:val="20"/>
          <w:szCs w:val="20"/>
        </w:rPr>
        <w:t xml:space="preserve"> прибывший в адрес грузополучателя груз. После выгрузки груза авто</w:t>
      </w:r>
      <w:r>
        <w:rPr>
          <w:rFonts w:ascii="Calibri" w:hAnsi="Calibri"/>
          <w:sz w:val="20"/>
          <w:szCs w:val="20"/>
        </w:rPr>
        <w:t xml:space="preserve">транспорт </w:t>
      </w:r>
      <w:r w:rsidR="00903474" w:rsidRPr="00903474">
        <w:rPr>
          <w:rFonts w:ascii="Calibri" w:hAnsi="Calibri"/>
          <w:sz w:val="20"/>
          <w:szCs w:val="20"/>
        </w:rPr>
        <w:t>долж</w:t>
      </w:r>
      <w:r>
        <w:rPr>
          <w:rFonts w:ascii="Calibri" w:hAnsi="Calibri"/>
          <w:sz w:val="20"/>
          <w:szCs w:val="20"/>
        </w:rPr>
        <w:t>ен</w:t>
      </w:r>
      <w:r w:rsidR="00903474" w:rsidRPr="00903474">
        <w:rPr>
          <w:rFonts w:ascii="Calibri" w:hAnsi="Calibri"/>
          <w:sz w:val="20"/>
          <w:szCs w:val="20"/>
        </w:rPr>
        <w:t xml:space="preserve"> быть очищен</w:t>
      </w:r>
      <w:r w:rsidR="00B92CA4">
        <w:rPr>
          <w:rFonts w:ascii="Calibri" w:hAnsi="Calibri"/>
          <w:sz w:val="20"/>
          <w:szCs w:val="20"/>
        </w:rPr>
        <w:t xml:space="preserve"> Покупателем (</w:t>
      </w:r>
      <w:r w:rsidR="00903474" w:rsidRPr="00903474">
        <w:rPr>
          <w:rFonts w:ascii="Calibri" w:hAnsi="Calibri"/>
          <w:sz w:val="20"/>
          <w:szCs w:val="20"/>
        </w:rPr>
        <w:t>грузополучателем</w:t>
      </w:r>
      <w:r w:rsidR="00B92CA4">
        <w:rPr>
          <w:rFonts w:ascii="Calibri" w:hAnsi="Calibri"/>
          <w:sz w:val="20"/>
          <w:szCs w:val="20"/>
        </w:rPr>
        <w:t>)</w:t>
      </w:r>
      <w:r>
        <w:rPr>
          <w:rFonts w:ascii="Calibri" w:hAnsi="Calibri"/>
          <w:sz w:val="20"/>
          <w:szCs w:val="20"/>
        </w:rPr>
        <w:t>, в том числе</w:t>
      </w:r>
      <w:r w:rsidR="00903474" w:rsidRPr="00903474">
        <w:rPr>
          <w:rFonts w:ascii="Calibri" w:hAnsi="Calibri"/>
          <w:sz w:val="20"/>
          <w:szCs w:val="20"/>
        </w:rPr>
        <w:t xml:space="preserve"> </w:t>
      </w:r>
      <w:r w:rsidR="00B92CA4">
        <w:rPr>
          <w:rFonts w:ascii="Calibri" w:hAnsi="Calibri"/>
          <w:sz w:val="20"/>
          <w:szCs w:val="20"/>
        </w:rPr>
        <w:t>Покупатель (грузополучатель)</w:t>
      </w:r>
      <w:r w:rsidR="00903474" w:rsidRPr="00903474">
        <w:rPr>
          <w:rFonts w:ascii="Calibri" w:hAnsi="Calibri"/>
          <w:sz w:val="20"/>
          <w:szCs w:val="20"/>
        </w:rPr>
        <w:t xml:space="preserve"> обязан промыть подвижной состав и при необходимости произвести его дезинфекцию.</w:t>
      </w:r>
    </w:p>
    <w:p w:rsidR="00590870" w:rsidRPr="00A8692A" w:rsidRDefault="00444951" w:rsidP="00A97FE5">
      <w:pPr>
        <w:widowControl w:val="0"/>
        <w:numPr>
          <w:ilvl w:val="2"/>
          <w:numId w:val="1"/>
        </w:numPr>
        <w:ind w:left="0" w:firstLine="709"/>
        <w:contextualSpacing/>
        <w:jc w:val="both"/>
        <w:rPr>
          <w:rFonts w:ascii="Calibri" w:hAnsi="Calibri"/>
          <w:sz w:val="20"/>
          <w:szCs w:val="20"/>
        </w:rPr>
      </w:pPr>
      <w:r w:rsidRPr="00A8692A">
        <w:rPr>
          <w:rFonts w:ascii="Calibri" w:hAnsi="Calibri"/>
          <w:sz w:val="20"/>
          <w:szCs w:val="20"/>
        </w:rPr>
        <w:t>Покупатель обязан поставить отметку о получении товара, указать время прибытия и убытия автотранспорта в транспортной накладной, в противном случае, претензии по срокам поставки товара от Покупателя не принимаются.</w:t>
      </w:r>
    </w:p>
    <w:p w:rsidR="00590870" w:rsidRPr="0007772D" w:rsidRDefault="00444951" w:rsidP="00A97FE5">
      <w:pPr>
        <w:widowControl w:val="0"/>
        <w:numPr>
          <w:ilvl w:val="2"/>
          <w:numId w:val="1"/>
        </w:numPr>
        <w:ind w:left="0" w:firstLine="709"/>
        <w:contextualSpacing/>
        <w:jc w:val="both"/>
        <w:rPr>
          <w:rFonts w:ascii="Calibri" w:hAnsi="Calibri"/>
          <w:sz w:val="20"/>
          <w:szCs w:val="20"/>
        </w:rPr>
      </w:pPr>
      <w:r w:rsidRPr="0007772D">
        <w:rPr>
          <w:rFonts w:ascii="Calibri" w:hAnsi="Calibri"/>
          <w:sz w:val="20"/>
          <w:szCs w:val="20"/>
        </w:rPr>
        <w:t xml:space="preserve">Живой вес </w:t>
      </w:r>
      <w:r w:rsidR="00E532DD">
        <w:rPr>
          <w:rFonts w:ascii="Calibri" w:hAnsi="Calibri"/>
          <w:sz w:val="20"/>
          <w:szCs w:val="20"/>
        </w:rPr>
        <w:t>Т</w:t>
      </w:r>
      <w:r w:rsidRPr="0007772D">
        <w:rPr>
          <w:rFonts w:ascii="Calibri" w:hAnsi="Calibri"/>
          <w:sz w:val="20"/>
          <w:szCs w:val="20"/>
        </w:rPr>
        <w:t xml:space="preserve">овара устанавливается на весах </w:t>
      </w:r>
      <w:r w:rsidR="00E166DD" w:rsidRPr="0007772D">
        <w:rPr>
          <w:rFonts w:ascii="Calibri" w:hAnsi="Calibri"/>
          <w:sz w:val="20"/>
          <w:szCs w:val="20"/>
        </w:rPr>
        <w:t>Поставщика</w:t>
      </w:r>
      <w:r w:rsidRPr="0007772D">
        <w:rPr>
          <w:rFonts w:ascii="Calibri" w:hAnsi="Calibri"/>
          <w:sz w:val="20"/>
          <w:szCs w:val="20"/>
        </w:rPr>
        <w:t xml:space="preserve"> при погрузке товара в транспортное средство.</w:t>
      </w:r>
      <w:r w:rsidR="00903474" w:rsidRPr="0007772D">
        <w:rPr>
          <w:rFonts w:ascii="Calibri" w:hAnsi="Calibri"/>
          <w:sz w:val="20"/>
          <w:szCs w:val="20"/>
        </w:rPr>
        <w:t xml:space="preserve"> </w:t>
      </w:r>
      <w:r w:rsidR="00B044EF" w:rsidRPr="0007772D">
        <w:rPr>
          <w:rFonts w:ascii="Calibri" w:hAnsi="Calibri"/>
          <w:sz w:val="20"/>
          <w:szCs w:val="20"/>
        </w:rPr>
        <w:t xml:space="preserve">Вес груза считается правильным, если разница в весе груза, определенном в пункте отправления, по сравнению с весом, оказавшимся в пункте назначения, не превышает </w:t>
      </w:r>
      <w:r w:rsidR="0007772D" w:rsidRPr="0007772D">
        <w:rPr>
          <w:rFonts w:ascii="Calibri" w:hAnsi="Calibri"/>
          <w:sz w:val="20"/>
          <w:szCs w:val="20"/>
        </w:rPr>
        <w:t>10 процентов,</w:t>
      </w:r>
      <w:r w:rsidR="0007772D">
        <w:rPr>
          <w:rFonts w:ascii="Calibri" w:hAnsi="Calibri"/>
          <w:sz w:val="20"/>
          <w:szCs w:val="20"/>
        </w:rPr>
        <w:t xml:space="preserve"> и</w:t>
      </w:r>
      <w:r w:rsidR="0007772D" w:rsidRPr="0007772D">
        <w:rPr>
          <w:rFonts w:ascii="Calibri" w:hAnsi="Calibri"/>
          <w:sz w:val="20"/>
          <w:szCs w:val="20"/>
        </w:rPr>
        <w:t xml:space="preserve"> счита</w:t>
      </w:r>
      <w:r w:rsidR="0007772D">
        <w:rPr>
          <w:rFonts w:ascii="Calibri" w:hAnsi="Calibri"/>
          <w:sz w:val="20"/>
          <w:szCs w:val="20"/>
        </w:rPr>
        <w:t>е</w:t>
      </w:r>
      <w:r w:rsidR="0007772D" w:rsidRPr="0007772D">
        <w:rPr>
          <w:rFonts w:ascii="Calibri" w:hAnsi="Calibri"/>
          <w:sz w:val="20"/>
          <w:szCs w:val="20"/>
        </w:rPr>
        <w:t xml:space="preserve">тся </w:t>
      </w:r>
      <w:r w:rsidR="00B044EF" w:rsidRPr="0007772D">
        <w:rPr>
          <w:rFonts w:ascii="Calibri" w:hAnsi="Calibri"/>
          <w:sz w:val="20"/>
          <w:szCs w:val="20"/>
        </w:rPr>
        <w:t>естественной убыл</w:t>
      </w:r>
      <w:r w:rsidR="0007772D" w:rsidRPr="0007772D">
        <w:rPr>
          <w:rFonts w:ascii="Calibri" w:hAnsi="Calibri"/>
          <w:sz w:val="20"/>
          <w:szCs w:val="20"/>
        </w:rPr>
        <w:t>ью</w:t>
      </w:r>
      <w:r w:rsidR="00B044EF" w:rsidRPr="0007772D">
        <w:rPr>
          <w:rFonts w:ascii="Calibri" w:hAnsi="Calibri"/>
          <w:sz w:val="20"/>
          <w:szCs w:val="20"/>
        </w:rPr>
        <w:t xml:space="preserve"> веса данного груза.</w:t>
      </w:r>
    </w:p>
    <w:p w:rsidR="00BE60B8" w:rsidRPr="00A8692A" w:rsidRDefault="00444951" w:rsidP="00A97FE5">
      <w:pPr>
        <w:widowControl w:val="0"/>
        <w:numPr>
          <w:ilvl w:val="2"/>
          <w:numId w:val="1"/>
        </w:numPr>
        <w:ind w:left="0" w:firstLine="709"/>
        <w:contextualSpacing/>
        <w:jc w:val="both"/>
        <w:rPr>
          <w:rFonts w:ascii="Calibri" w:hAnsi="Calibri"/>
          <w:sz w:val="20"/>
          <w:szCs w:val="20"/>
        </w:rPr>
      </w:pPr>
      <w:r w:rsidRPr="00A8692A">
        <w:rPr>
          <w:rFonts w:ascii="Calibri" w:hAnsi="Calibri"/>
          <w:sz w:val="20"/>
          <w:szCs w:val="20"/>
        </w:rPr>
        <w:t xml:space="preserve">Поставщик считается исполнившим свою обязанность по поставке товара с момента вручения товара представителю Покупателя, что подтверждается подписанием товарной и(или) транспортной накладной уполномоченными представителями сдающей и принимающей стороны. С указанного выше момента право собственности на товар переходит к Покупателю. </w:t>
      </w:r>
    </w:p>
    <w:p w:rsidR="00EC221A" w:rsidRDefault="00612E5D" w:rsidP="00A97FE5">
      <w:pPr>
        <w:widowControl w:val="0"/>
        <w:numPr>
          <w:ilvl w:val="2"/>
          <w:numId w:val="1"/>
        </w:numPr>
        <w:ind w:left="0" w:firstLine="709"/>
        <w:contextualSpacing/>
        <w:jc w:val="both"/>
        <w:rPr>
          <w:rFonts w:ascii="Calibri" w:hAnsi="Calibri"/>
          <w:sz w:val="20"/>
          <w:szCs w:val="20"/>
        </w:rPr>
      </w:pPr>
      <w:r w:rsidRPr="00A8692A">
        <w:rPr>
          <w:rFonts w:ascii="Calibri" w:hAnsi="Calibri"/>
          <w:sz w:val="20"/>
          <w:szCs w:val="20"/>
        </w:rPr>
        <w:t>В случае падежа животных в пути следования при доставке товара силами Поставщика ответственность за падеж животных возлагается на Поставщика</w:t>
      </w:r>
      <w:r w:rsidR="00EC221A">
        <w:rPr>
          <w:rFonts w:ascii="Calibri" w:hAnsi="Calibri"/>
          <w:sz w:val="20"/>
          <w:szCs w:val="20"/>
        </w:rPr>
        <w:t>.</w:t>
      </w:r>
    </w:p>
    <w:p w:rsidR="00013E01" w:rsidRDefault="00612E5D" w:rsidP="00EC221A">
      <w:pPr>
        <w:pStyle w:val="ac"/>
        <w:widowControl w:val="0"/>
        <w:numPr>
          <w:ilvl w:val="3"/>
          <w:numId w:val="1"/>
        </w:numPr>
        <w:jc w:val="both"/>
        <w:rPr>
          <w:sz w:val="20"/>
          <w:szCs w:val="20"/>
        </w:rPr>
      </w:pPr>
      <w:r w:rsidRPr="00EC221A">
        <w:rPr>
          <w:sz w:val="20"/>
          <w:szCs w:val="20"/>
        </w:rPr>
        <w:t xml:space="preserve"> </w:t>
      </w:r>
      <w:r w:rsidR="00EC221A" w:rsidRPr="00EC221A">
        <w:rPr>
          <w:sz w:val="20"/>
          <w:szCs w:val="20"/>
        </w:rPr>
        <w:t xml:space="preserve">При обнаружении падежа животных в автотранспорте в пути следования </w:t>
      </w:r>
      <w:r w:rsidR="00013E01">
        <w:rPr>
          <w:sz w:val="20"/>
          <w:szCs w:val="20"/>
        </w:rPr>
        <w:t>Сторонами (уполномоченными лицами Сторон)</w:t>
      </w:r>
      <w:r w:rsidR="00EC221A" w:rsidRPr="00EC221A">
        <w:rPr>
          <w:sz w:val="20"/>
          <w:szCs w:val="20"/>
        </w:rPr>
        <w:t xml:space="preserve"> на пункте выгрузки</w:t>
      </w:r>
      <w:r w:rsidR="00EC221A">
        <w:rPr>
          <w:sz w:val="20"/>
          <w:szCs w:val="20"/>
        </w:rPr>
        <w:t xml:space="preserve"> составляется акт </w:t>
      </w:r>
      <w:r w:rsidR="001344CE">
        <w:rPr>
          <w:sz w:val="20"/>
          <w:szCs w:val="20"/>
        </w:rPr>
        <w:t>об установлени</w:t>
      </w:r>
      <w:r w:rsidR="00903474">
        <w:rPr>
          <w:sz w:val="20"/>
          <w:szCs w:val="20"/>
        </w:rPr>
        <w:t>и</w:t>
      </w:r>
      <w:r w:rsidR="001344CE">
        <w:rPr>
          <w:sz w:val="20"/>
          <w:szCs w:val="20"/>
        </w:rPr>
        <w:t xml:space="preserve"> факта повреждения груза</w:t>
      </w:r>
      <w:r w:rsidR="00EC221A">
        <w:rPr>
          <w:sz w:val="20"/>
          <w:szCs w:val="20"/>
        </w:rPr>
        <w:t>, в котором указыва</w:t>
      </w:r>
      <w:r w:rsidR="00A1785E">
        <w:rPr>
          <w:sz w:val="20"/>
          <w:szCs w:val="20"/>
        </w:rPr>
        <w:t>ются потери при транспортировке (</w:t>
      </w:r>
      <w:r w:rsidR="00EC221A">
        <w:rPr>
          <w:sz w:val="20"/>
          <w:szCs w:val="20"/>
        </w:rPr>
        <w:t>количество павших животных и их вес</w:t>
      </w:r>
      <w:r w:rsidR="00A1785E">
        <w:rPr>
          <w:sz w:val="20"/>
          <w:szCs w:val="20"/>
        </w:rPr>
        <w:t>)</w:t>
      </w:r>
      <w:r w:rsidR="00013E01">
        <w:rPr>
          <w:sz w:val="20"/>
          <w:szCs w:val="20"/>
        </w:rPr>
        <w:t>.</w:t>
      </w:r>
    </w:p>
    <w:p w:rsidR="006011E4" w:rsidRDefault="006011E4" w:rsidP="00EC221A">
      <w:pPr>
        <w:pStyle w:val="ac"/>
        <w:widowControl w:val="0"/>
        <w:numPr>
          <w:ilvl w:val="3"/>
          <w:numId w:val="1"/>
        </w:numPr>
        <w:jc w:val="both"/>
        <w:rPr>
          <w:sz w:val="20"/>
          <w:szCs w:val="20"/>
        </w:rPr>
      </w:pPr>
      <w:r>
        <w:rPr>
          <w:sz w:val="20"/>
          <w:szCs w:val="20"/>
        </w:rPr>
        <w:t>С учетом</w:t>
      </w:r>
      <w:r w:rsidR="00A1785E">
        <w:rPr>
          <w:sz w:val="20"/>
          <w:szCs w:val="20"/>
        </w:rPr>
        <w:t xml:space="preserve"> </w:t>
      </w:r>
      <w:r w:rsidR="00E532DD">
        <w:rPr>
          <w:sz w:val="20"/>
          <w:szCs w:val="20"/>
        </w:rPr>
        <w:t>живого веса Товара</w:t>
      </w:r>
      <w:r w:rsidR="00A1785E">
        <w:rPr>
          <w:sz w:val="20"/>
          <w:szCs w:val="20"/>
        </w:rPr>
        <w:t>, указанн</w:t>
      </w:r>
      <w:r w:rsidR="00E532DD">
        <w:rPr>
          <w:sz w:val="20"/>
          <w:szCs w:val="20"/>
        </w:rPr>
        <w:t>ого в пункте 4.4.4.</w:t>
      </w:r>
      <w:r w:rsidR="00AC0D03">
        <w:rPr>
          <w:sz w:val="20"/>
          <w:szCs w:val="20"/>
        </w:rPr>
        <w:t>,</w:t>
      </w:r>
      <w:r w:rsidR="00A1785E">
        <w:rPr>
          <w:sz w:val="20"/>
          <w:szCs w:val="20"/>
        </w:rPr>
        <w:t xml:space="preserve"> </w:t>
      </w:r>
      <w:r w:rsidR="00AC0D03">
        <w:rPr>
          <w:sz w:val="20"/>
          <w:szCs w:val="20"/>
        </w:rPr>
        <w:t xml:space="preserve">и </w:t>
      </w:r>
      <w:r w:rsidR="00013E01">
        <w:rPr>
          <w:sz w:val="20"/>
          <w:szCs w:val="20"/>
        </w:rPr>
        <w:t>акт</w:t>
      </w:r>
      <w:r w:rsidR="00AC0D03">
        <w:rPr>
          <w:sz w:val="20"/>
          <w:szCs w:val="20"/>
        </w:rPr>
        <w:t>а</w:t>
      </w:r>
      <w:r w:rsidR="00013E01">
        <w:rPr>
          <w:sz w:val="20"/>
          <w:szCs w:val="20"/>
        </w:rPr>
        <w:t xml:space="preserve"> </w:t>
      </w:r>
      <w:r w:rsidR="001344CE">
        <w:rPr>
          <w:sz w:val="20"/>
          <w:szCs w:val="20"/>
        </w:rPr>
        <w:t>об установлении факта повреждения груза</w:t>
      </w:r>
      <w:r w:rsidR="00E532DD">
        <w:rPr>
          <w:sz w:val="20"/>
          <w:szCs w:val="20"/>
        </w:rPr>
        <w:t>, подписанного уполномоченными Сторон</w:t>
      </w:r>
      <w:r w:rsidR="00AC0D03">
        <w:rPr>
          <w:sz w:val="20"/>
          <w:szCs w:val="20"/>
        </w:rPr>
        <w:t>ами</w:t>
      </w:r>
      <w:r w:rsidR="00E532DD">
        <w:rPr>
          <w:sz w:val="20"/>
          <w:szCs w:val="20"/>
        </w:rPr>
        <w:t xml:space="preserve"> лицами</w:t>
      </w:r>
      <w:r>
        <w:rPr>
          <w:sz w:val="20"/>
          <w:szCs w:val="20"/>
        </w:rPr>
        <w:t>,</w:t>
      </w:r>
      <w:r w:rsidR="00A1785E">
        <w:rPr>
          <w:sz w:val="20"/>
          <w:szCs w:val="20"/>
        </w:rPr>
        <w:t xml:space="preserve"> </w:t>
      </w:r>
      <w:r w:rsidR="00013E01">
        <w:rPr>
          <w:sz w:val="20"/>
          <w:szCs w:val="20"/>
        </w:rPr>
        <w:t xml:space="preserve">Поставщик </w:t>
      </w:r>
      <w:r w:rsidR="00A1785E">
        <w:rPr>
          <w:sz w:val="20"/>
          <w:szCs w:val="20"/>
        </w:rPr>
        <w:t>направляет</w:t>
      </w:r>
      <w:r>
        <w:rPr>
          <w:sz w:val="20"/>
          <w:szCs w:val="20"/>
        </w:rPr>
        <w:t xml:space="preserve"> Покупателю</w:t>
      </w:r>
      <w:r w:rsidR="00A1785E">
        <w:rPr>
          <w:sz w:val="20"/>
          <w:szCs w:val="20"/>
        </w:rPr>
        <w:t xml:space="preserve"> документы, указанные в пункте 5.1.2.</w:t>
      </w:r>
    </w:p>
    <w:p w:rsidR="00612E5D" w:rsidRDefault="009C1066" w:rsidP="00EC221A">
      <w:pPr>
        <w:pStyle w:val="ac"/>
        <w:widowControl w:val="0"/>
        <w:numPr>
          <w:ilvl w:val="3"/>
          <w:numId w:val="1"/>
        </w:numPr>
        <w:jc w:val="both"/>
        <w:rPr>
          <w:sz w:val="20"/>
          <w:szCs w:val="20"/>
        </w:rPr>
      </w:pPr>
      <w:r w:rsidRPr="00EC221A">
        <w:rPr>
          <w:sz w:val="20"/>
          <w:szCs w:val="20"/>
        </w:rPr>
        <w:t xml:space="preserve">Покупатель обязан принять </w:t>
      </w:r>
      <w:r w:rsidR="00637206" w:rsidRPr="00EC221A">
        <w:rPr>
          <w:sz w:val="20"/>
          <w:szCs w:val="20"/>
        </w:rPr>
        <w:t>павшего животного</w:t>
      </w:r>
      <w:r w:rsidRPr="00EC221A">
        <w:rPr>
          <w:sz w:val="20"/>
          <w:szCs w:val="20"/>
        </w:rPr>
        <w:t xml:space="preserve"> </w:t>
      </w:r>
      <w:r w:rsidR="00637206" w:rsidRPr="00EC221A">
        <w:rPr>
          <w:sz w:val="20"/>
          <w:szCs w:val="20"/>
        </w:rPr>
        <w:t>(</w:t>
      </w:r>
      <w:r w:rsidRPr="00EC221A">
        <w:rPr>
          <w:sz w:val="20"/>
          <w:szCs w:val="20"/>
        </w:rPr>
        <w:t>животных</w:t>
      </w:r>
      <w:r w:rsidR="00637206" w:rsidRPr="00EC221A">
        <w:rPr>
          <w:sz w:val="20"/>
          <w:szCs w:val="20"/>
        </w:rPr>
        <w:t>)</w:t>
      </w:r>
      <w:r w:rsidRPr="00EC221A">
        <w:rPr>
          <w:sz w:val="20"/>
          <w:szCs w:val="20"/>
        </w:rPr>
        <w:t xml:space="preserve"> и</w:t>
      </w:r>
      <w:r w:rsidR="006011E4">
        <w:rPr>
          <w:sz w:val="20"/>
          <w:szCs w:val="20"/>
        </w:rPr>
        <w:t xml:space="preserve"> своими силами, но за счет Поставщика с учетом пункта 4.4.</w:t>
      </w:r>
      <w:r w:rsidR="00AC0D03">
        <w:rPr>
          <w:sz w:val="20"/>
          <w:szCs w:val="20"/>
        </w:rPr>
        <w:t>6</w:t>
      </w:r>
      <w:r w:rsidR="006011E4">
        <w:rPr>
          <w:sz w:val="20"/>
          <w:szCs w:val="20"/>
        </w:rPr>
        <w:t>.4.,</w:t>
      </w:r>
      <w:r w:rsidRPr="00EC221A">
        <w:rPr>
          <w:sz w:val="20"/>
          <w:szCs w:val="20"/>
        </w:rPr>
        <w:t xml:space="preserve"> выполнить все</w:t>
      </w:r>
      <w:r w:rsidR="00637206" w:rsidRPr="00EC221A">
        <w:rPr>
          <w:sz w:val="20"/>
          <w:szCs w:val="20"/>
        </w:rPr>
        <w:t xml:space="preserve"> </w:t>
      </w:r>
      <w:r w:rsidRPr="00EC221A">
        <w:rPr>
          <w:sz w:val="20"/>
          <w:szCs w:val="20"/>
        </w:rPr>
        <w:t>необходимые и предусмотренные действующим законодательством действия</w:t>
      </w:r>
      <w:r w:rsidR="006011E4">
        <w:rPr>
          <w:sz w:val="20"/>
          <w:szCs w:val="20"/>
        </w:rPr>
        <w:t xml:space="preserve"> по</w:t>
      </w:r>
      <w:r w:rsidR="00612E5D" w:rsidRPr="00EC221A">
        <w:rPr>
          <w:sz w:val="20"/>
          <w:szCs w:val="20"/>
        </w:rPr>
        <w:t xml:space="preserve"> утилизации или уничтожени</w:t>
      </w:r>
      <w:r w:rsidR="006011E4">
        <w:rPr>
          <w:sz w:val="20"/>
          <w:szCs w:val="20"/>
        </w:rPr>
        <w:t>ю</w:t>
      </w:r>
      <w:r w:rsidR="00612E5D" w:rsidRPr="00EC221A">
        <w:rPr>
          <w:sz w:val="20"/>
          <w:szCs w:val="20"/>
        </w:rPr>
        <w:t xml:space="preserve"> павшего животного</w:t>
      </w:r>
      <w:r w:rsidR="00637206" w:rsidRPr="00EC221A">
        <w:rPr>
          <w:sz w:val="20"/>
          <w:szCs w:val="20"/>
        </w:rPr>
        <w:t xml:space="preserve"> (животных)</w:t>
      </w:r>
      <w:r w:rsidR="00612E5D" w:rsidRPr="00EC221A">
        <w:rPr>
          <w:sz w:val="20"/>
          <w:szCs w:val="20"/>
        </w:rPr>
        <w:t>.</w:t>
      </w:r>
    </w:p>
    <w:p w:rsidR="006011E4" w:rsidRPr="00EC221A" w:rsidRDefault="006011E4" w:rsidP="00EC221A">
      <w:pPr>
        <w:pStyle w:val="ac"/>
        <w:widowControl w:val="0"/>
        <w:numPr>
          <w:ilvl w:val="3"/>
          <w:numId w:val="1"/>
        </w:numPr>
        <w:jc w:val="both"/>
        <w:rPr>
          <w:sz w:val="20"/>
          <w:szCs w:val="20"/>
        </w:rPr>
      </w:pPr>
      <w:r>
        <w:rPr>
          <w:sz w:val="20"/>
          <w:szCs w:val="20"/>
        </w:rPr>
        <w:t>Поставщик на основании представленных Покупателем документов, подтверждающих утилизацию (уничтожение) павших животных, в срок не позднее 30 календарных дней возмещает Покупател</w:t>
      </w:r>
      <w:r w:rsidR="00AC0D03">
        <w:rPr>
          <w:sz w:val="20"/>
          <w:szCs w:val="20"/>
        </w:rPr>
        <w:t xml:space="preserve">ю подтвержденные расходы, </w:t>
      </w:r>
      <w:r w:rsidR="00AC0D03" w:rsidRPr="006279BB">
        <w:rPr>
          <w:sz w:val="20"/>
          <w:szCs w:val="20"/>
        </w:rPr>
        <w:t>но</w:t>
      </w:r>
      <w:r w:rsidR="001C6C8C" w:rsidRPr="006279BB">
        <w:rPr>
          <w:sz w:val="20"/>
          <w:szCs w:val="20"/>
        </w:rPr>
        <w:t xml:space="preserve"> не</w:t>
      </w:r>
      <w:r w:rsidRPr="006279BB">
        <w:rPr>
          <w:sz w:val="20"/>
          <w:szCs w:val="20"/>
        </w:rPr>
        <w:t xml:space="preserve"> более </w:t>
      </w:r>
      <w:r w:rsidR="006279BB" w:rsidRPr="002B5737">
        <w:rPr>
          <w:sz w:val="20"/>
          <w:szCs w:val="20"/>
        </w:rPr>
        <w:t>____</w:t>
      </w:r>
      <w:r w:rsidRPr="002B5737">
        <w:rPr>
          <w:sz w:val="20"/>
          <w:szCs w:val="20"/>
        </w:rPr>
        <w:t xml:space="preserve"> рублей (</w:t>
      </w:r>
      <w:r w:rsidR="006279BB" w:rsidRPr="002B5737">
        <w:rPr>
          <w:sz w:val="20"/>
          <w:szCs w:val="20"/>
        </w:rPr>
        <w:t>___</w:t>
      </w:r>
      <w:r w:rsidR="00A83468" w:rsidRPr="002B5737">
        <w:rPr>
          <w:sz w:val="20"/>
          <w:szCs w:val="20"/>
        </w:rPr>
        <w:t xml:space="preserve"> рубл</w:t>
      </w:r>
      <w:r w:rsidR="006279BB" w:rsidRPr="002B5737">
        <w:rPr>
          <w:sz w:val="20"/>
          <w:szCs w:val="20"/>
        </w:rPr>
        <w:t>ей</w:t>
      </w:r>
      <w:r w:rsidR="00A83468" w:rsidRPr="002B5737">
        <w:rPr>
          <w:sz w:val="20"/>
          <w:szCs w:val="20"/>
        </w:rPr>
        <w:t xml:space="preserve"> </w:t>
      </w:r>
      <w:r w:rsidR="006279BB" w:rsidRPr="002B5737">
        <w:rPr>
          <w:sz w:val="20"/>
          <w:szCs w:val="20"/>
        </w:rPr>
        <w:t>___</w:t>
      </w:r>
      <w:r w:rsidR="00A83468" w:rsidRPr="002B5737">
        <w:rPr>
          <w:sz w:val="20"/>
          <w:szCs w:val="20"/>
        </w:rPr>
        <w:t xml:space="preserve"> копеек</w:t>
      </w:r>
      <w:r w:rsidRPr="006279BB">
        <w:rPr>
          <w:sz w:val="20"/>
          <w:szCs w:val="20"/>
        </w:rPr>
        <w:t>) за 1 кг.</w:t>
      </w:r>
    </w:p>
    <w:p w:rsidR="00444951" w:rsidRPr="00A8692A" w:rsidRDefault="00E166DD" w:rsidP="00A97FE5">
      <w:pPr>
        <w:widowControl w:val="0"/>
        <w:numPr>
          <w:ilvl w:val="2"/>
          <w:numId w:val="1"/>
        </w:numPr>
        <w:ind w:left="0" w:firstLine="709"/>
        <w:contextualSpacing/>
        <w:jc w:val="both"/>
        <w:rPr>
          <w:rFonts w:ascii="Calibri" w:hAnsi="Calibri"/>
          <w:sz w:val="20"/>
          <w:szCs w:val="20"/>
        </w:rPr>
      </w:pPr>
      <w:r w:rsidRPr="00A8692A">
        <w:rPr>
          <w:rFonts w:ascii="Calibri" w:hAnsi="Calibri"/>
          <w:sz w:val="20"/>
          <w:szCs w:val="20"/>
        </w:rPr>
        <w:t>Риск случайной</w:t>
      </w:r>
      <w:r w:rsidR="00444951" w:rsidRPr="00A8692A">
        <w:rPr>
          <w:rFonts w:ascii="Calibri" w:hAnsi="Calibri"/>
          <w:sz w:val="20"/>
          <w:szCs w:val="20"/>
        </w:rPr>
        <w:t xml:space="preserve"> гибели и случайного повреждения товара переходит к Покупателю с момента </w:t>
      </w:r>
      <w:r w:rsidR="00BE60B8" w:rsidRPr="00A8692A">
        <w:rPr>
          <w:rFonts w:ascii="Calibri" w:hAnsi="Calibri"/>
          <w:sz w:val="20"/>
          <w:szCs w:val="20"/>
        </w:rPr>
        <w:t>вручения товара представителю Покупателя</w:t>
      </w:r>
      <w:r w:rsidR="00A83468">
        <w:rPr>
          <w:rFonts w:ascii="Calibri" w:hAnsi="Calibri"/>
          <w:sz w:val="20"/>
          <w:szCs w:val="20"/>
        </w:rPr>
        <w:t>.</w:t>
      </w:r>
      <w:r w:rsidR="00444951" w:rsidRPr="00A8692A">
        <w:rPr>
          <w:rFonts w:ascii="Calibri" w:hAnsi="Calibri"/>
          <w:sz w:val="20"/>
          <w:szCs w:val="20"/>
        </w:rPr>
        <w:t xml:space="preserve"> </w:t>
      </w:r>
    </w:p>
    <w:p w:rsidR="001C149C" w:rsidRPr="00A8692A" w:rsidRDefault="001C149C" w:rsidP="00A97FE5">
      <w:pPr>
        <w:numPr>
          <w:ilvl w:val="1"/>
          <w:numId w:val="1"/>
        </w:numPr>
        <w:tabs>
          <w:tab w:val="left" w:pos="567"/>
        </w:tabs>
        <w:ind w:left="0" w:firstLine="709"/>
        <w:contextualSpacing/>
        <w:jc w:val="both"/>
        <w:rPr>
          <w:rFonts w:ascii="Calibri" w:hAnsi="Calibri" w:cs="Calibri"/>
          <w:sz w:val="20"/>
          <w:szCs w:val="20"/>
        </w:rPr>
      </w:pPr>
      <w:r w:rsidRPr="00A8692A">
        <w:rPr>
          <w:rFonts w:ascii="Calibri" w:hAnsi="Calibri"/>
          <w:sz w:val="20"/>
          <w:szCs w:val="20"/>
        </w:rPr>
        <w:t xml:space="preserve">В случаях доставки Продукции </w:t>
      </w:r>
      <w:r w:rsidRPr="00A8692A">
        <w:rPr>
          <w:rFonts w:ascii="Calibri" w:hAnsi="Calibri" w:cs="Calibri"/>
          <w:sz w:val="20"/>
          <w:szCs w:val="20"/>
        </w:rPr>
        <w:t>транспортом сторонних организаций</w:t>
      </w:r>
      <w:r w:rsidRPr="00A8692A">
        <w:rPr>
          <w:rFonts w:ascii="Calibri" w:hAnsi="Calibri"/>
          <w:sz w:val="20"/>
          <w:szCs w:val="20"/>
        </w:rPr>
        <w:t xml:space="preserve"> Покупатель обязан обеспечить своевременное осуществление Грузополучателем всех необходимых действий для принятия товара (ст. ст. 513, 515 ГК РФ) и нести ответственность за действия (бездействие) Грузополучателя, как за свои </w:t>
      </w:r>
      <w:r w:rsidRPr="00A8692A">
        <w:rPr>
          <w:rFonts w:ascii="Calibri" w:hAnsi="Calibri"/>
          <w:sz w:val="20"/>
          <w:szCs w:val="20"/>
        </w:rPr>
        <w:lastRenderedPageBreak/>
        <w:t>собственные.</w:t>
      </w:r>
      <w:r w:rsidRPr="00A8692A">
        <w:rPr>
          <w:rFonts w:ascii="Calibri" w:hAnsi="Calibri" w:cs="Calibri"/>
          <w:sz w:val="20"/>
          <w:szCs w:val="20"/>
        </w:rPr>
        <w:t xml:space="preserve"> </w:t>
      </w:r>
      <w:r w:rsidRPr="00A8692A">
        <w:rPr>
          <w:rFonts w:ascii="Calibri" w:hAnsi="Calibri"/>
          <w:sz w:val="20"/>
          <w:szCs w:val="20"/>
        </w:rPr>
        <w:t>При приемке товара Грузополучатель пользуется всеми правами Покупателя, закрепленными законом и Договором.</w:t>
      </w:r>
    </w:p>
    <w:p w:rsidR="00590870" w:rsidRPr="00A8692A" w:rsidRDefault="009F3E68" w:rsidP="009F3E68">
      <w:pPr>
        <w:widowControl w:val="0"/>
        <w:tabs>
          <w:tab w:val="left" w:pos="6411"/>
        </w:tabs>
        <w:ind w:left="1080"/>
        <w:jc w:val="both"/>
        <w:rPr>
          <w:rFonts w:ascii="Calibri" w:hAnsi="Calibri"/>
          <w:sz w:val="20"/>
          <w:szCs w:val="20"/>
        </w:rPr>
      </w:pPr>
      <w:r w:rsidRPr="00A8692A">
        <w:rPr>
          <w:rFonts w:ascii="Calibri" w:hAnsi="Calibri"/>
          <w:sz w:val="20"/>
          <w:szCs w:val="20"/>
        </w:rPr>
        <w:tab/>
      </w:r>
    </w:p>
    <w:p w:rsidR="00444951" w:rsidRPr="00A8692A" w:rsidRDefault="00444951" w:rsidP="00590870">
      <w:pPr>
        <w:widowControl w:val="0"/>
        <w:numPr>
          <w:ilvl w:val="0"/>
          <w:numId w:val="1"/>
        </w:numPr>
        <w:jc w:val="center"/>
        <w:rPr>
          <w:rFonts w:ascii="Calibri" w:hAnsi="Calibri"/>
          <w:b/>
          <w:sz w:val="20"/>
          <w:szCs w:val="20"/>
        </w:rPr>
      </w:pPr>
      <w:r w:rsidRPr="00A8692A">
        <w:rPr>
          <w:rFonts w:ascii="Calibri" w:hAnsi="Calibri"/>
          <w:b/>
          <w:sz w:val="20"/>
          <w:szCs w:val="20"/>
        </w:rPr>
        <w:t>ДОКУМЕНТЫ, ОТНОСЯЩИЕСЯ К ТОВАРУ.</w:t>
      </w:r>
    </w:p>
    <w:p w:rsidR="00444951" w:rsidRPr="00A8692A" w:rsidRDefault="00444951" w:rsidP="00590870">
      <w:pPr>
        <w:widowControl w:val="0"/>
        <w:ind w:left="927" w:hanging="360"/>
        <w:jc w:val="center"/>
        <w:rPr>
          <w:rFonts w:ascii="Calibri" w:hAnsi="Calibri"/>
          <w:b/>
          <w:sz w:val="20"/>
          <w:szCs w:val="20"/>
        </w:rPr>
      </w:pPr>
      <w:r w:rsidRPr="00A8692A">
        <w:rPr>
          <w:rFonts w:ascii="Calibri" w:hAnsi="Calibri"/>
          <w:b/>
          <w:sz w:val="20"/>
          <w:szCs w:val="20"/>
        </w:rPr>
        <w:t>ПРИЕМКА ТОВАРА ПО КОЛИЧЕСТВУ И КАЧЕСТВУ.</w:t>
      </w:r>
    </w:p>
    <w:p w:rsidR="00444951" w:rsidRPr="00A8692A" w:rsidRDefault="00444951" w:rsidP="00731F01">
      <w:pPr>
        <w:widowControl w:val="0"/>
        <w:numPr>
          <w:ilvl w:val="1"/>
          <w:numId w:val="1"/>
        </w:numPr>
        <w:ind w:left="0" w:firstLine="709"/>
        <w:jc w:val="both"/>
        <w:rPr>
          <w:rFonts w:asciiTheme="minorHAnsi" w:hAnsiTheme="minorHAnsi"/>
          <w:sz w:val="20"/>
          <w:szCs w:val="20"/>
        </w:rPr>
      </w:pPr>
      <w:r w:rsidRPr="00A8692A">
        <w:rPr>
          <w:rFonts w:ascii="Calibri" w:hAnsi="Calibri"/>
          <w:sz w:val="20"/>
          <w:szCs w:val="20"/>
        </w:rPr>
        <w:t xml:space="preserve">Поставщик передает </w:t>
      </w:r>
      <w:r w:rsidR="00731F01" w:rsidRPr="00A8692A">
        <w:rPr>
          <w:rFonts w:ascii="Calibri" w:hAnsi="Calibri"/>
          <w:sz w:val="20"/>
          <w:szCs w:val="20"/>
        </w:rPr>
        <w:t xml:space="preserve">Покупателю </w:t>
      </w:r>
      <w:r w:rsidRPr="00A8692A">
        <w:rPr>
          <w:rFonts w:ascii="Calibri" w:hAnsi="Calibri"/>
          <w:sz w:val="20"/>
          <w:szCs w:val="20"/>
        </w:rPr>
        <w:t>следующие товарно-сопроводитель</w:t>
      </w:r>
      <w:r w:rsidRPr="00A8692A">
        <w:rPr>
          <w:rFonts w:asciiTheme="minorHAnsi" w:hAnsiTheme="minorHAnsi"/>
          <w:sz w:val="20"/>
          <w:szCs w:val="20"/>
        </w:rPr>
        <w:t>ные документы на товар:</w:t>
      </w:r>
    </w:p>
    <w:p w:rsidR="00731F01" w:rsidRPr="00A8692A" w:rsidRDefault="00731F01" w:rsidP="00731F01">
      <w:pPr>
        <w:widowControl w:val="0"/>
        <w:numPr>
          <w:ilvl w:val="2"/>
          <w:numId w:val="1"/>
        </w:numPr>
        <w:ind w:left="0" w:firstLine="709"/>
        <w:jc w:val="both"/>
        <w:rPr>
          <w:rFonts w:asciiTheme="minorHAnsi" w:hAnsiTheme="minorHAnsi"/>
          <w:sz w:val="20"/>
          <w:szCs w:val="20"/>
        </w:rPr>
      </w:pPr>
      <w:r w:rsidRPr="00A8692A">
        <w:rPr>
          <w:rFonts w:ascii="Calibri" w:hAnsi="Calibri"/>
          <w:sz w:val="20"/>
          <w:szCs w:val="20"/>
        </w:rPr>
        <w:t>в момент отгрузки товара Покупателю</w:t>
      </w:r>
      <w:r w:rsidRPr="00A8692A">
        <w:rPr>
          <w:rFonts w:asciiTheme="minorHAnsi" w:hAnsiTheme="minorHAnsi"/>
          <w:bCs/>
          <w:sz w:val="20"/>
          <w:szCs w:val="20"/>
        </w:rPr>
        <w:t xml:space="preserve"> </w:t>
      </w:r>
    </w:p>
    <w:p w:rsidR="00731F01" w:rsidRPr="00A8692A" w:rsidRDefault="00444951" w:rsidP="006211B2">
      <w:pPr>
        <w:pStyle w:val="ac"/>
        <w:widowControl w:val="0"/>
        <w:numPr>
          <w:ilvl w:val="3"/>
          <w:numId w:val="1"/>
        </w:numPr>
        <w:ind w:left="1134" w:firstLine="0"/>
        <w:jc w:val="both"/>
        <w:rPr>
          <w:rFonts w:asciiTheme="minorHAnsi" w:hAnsiTheme="minorHAnsi"/>
          <w:sz w:val="20"/>
          <w:szCs w:val="20"/>
        </w:rPr>
      </w:pPr>
      <w:r w:rsidRPr="00A8692A">
        <w:rPr>
          <w:rFonts w:asciiTheme="minorHAnsi" w:hAnsiTheme="minorHAnsi"/>
          <w:bCs/>
          <w:sz w:val="20"/>
          <w:szCs w:val="20"/>
        </w:rPr>
        <w:t>Транспортную накладную по форме, утвержденную Постановлением Правительства РФ от 30.12.2011 № 1208;</w:t>
      </w:r>
    </w:p>
    <w:p w:rsidR="00731F01" w:rsidRPr="00A8692A" w:rsidRDefault="00444951" w:rsidP="006211B2">
      <w:pPr>
        <w:pStyle w:val="ac"/>
        <w:widowControl w:val="0"/>
        <w:numPr>
          <w:ilvl w:val="3"/>
          <w:numId w:val="1"/>
        </w:numPr>
        <w:ind w:left="1134" w:firstLine="0"/>
        <w:jc w:val="both"/>
        <w:rPr>
          <w:rFonts w:asciiTheme="minorHAnsi" w:hAnsiTheme="minorHAnsi"/>
          <w:sz w:val="20"/>
          <w:szCs w:val="20"/>
        </w:rPr>
      </w:pPr>
      <w:r w:rsidRPr="00A8692A">
        <w:rPr>
          <w:rFonts w:asciiTheme="minorHAnsi" w:hAnsiTheme="minorHAnsi"/>
          <w:sz w:val="20"/>
          <w:szCs w:val="20"/>
        </w:rPr>
        <w:t>Вете</w:t>
      </w:r>
      <w:r w:rsidRPr="00A8692A">
        <w:rPr>
          <w:sz w:val="20"/>
          <w:szCs w:val="20"/>
        </w:rPr>
        <w:t>ринарное свидетельство (справку) установленного образца;</w:t>
      </w:r>
    </w:p>
    <w:p w:rsidR="00444951" w:rsidRPr="00A8692A" w:rsidRDefault="00444951" w:rsidP="006211B2">
      <w:pPr>
        <w:pStyle w:val="ac"/>
        <w:widowControl w:val="0"/>
        <w:numPr>
          <w:ilvl w:val="3"/>
          <w:numId w:val="1"/>
        </w:numPr>
        <w:ind w:left="1134" w:firstLine="0"/>
        <w:jc w:val="both"/>
        <w:rPr>
          <w:rFonts w:asciiTheme="minorHAnsi" w:hAnsiTheme="minorHAnsi"/>
          <w:sz w:val="20"/>
          <w:szCs w:val="20"/>
        </w:rPr>
      </w:pPr>
      <w:r w:rsidRPr="00A8692A">
        <w:rPr>
          <w:sz w:val="20"/>
          <w:szCs w:val="20"/>
        </w:rPr>
        <w:t>Акт выбраковки животных для товаров по категориям технологического отхода свиней.</w:t>
      </w:r>
    </w:p>
    <w:p w:rsidR="00444951" w:rsidRPr="00A8692A" w:rsidRDefault="00444951" w:rsidP="00731F01">
      <w:pPr>
        <w:pStyle w:val="ac"/>
        <w:widowControl w:val="0"/>
        <w:numPr>
          <w:ilvl w:val="2"/>
          <w:numId w:val="1"/>
        </w:numPr>
        <w:tabs>
          <w:tab w:val="left" w:pos="993"/>
        </w:tabs>
        <w:spacing w:after="0" w:line="240" w:lineRule="auto"/>
        <w:ind w:left="0" w:firstLine="709"/>
        <w:jc w:val="both"/>
        <w:rPr>
          <w:sz w:val="20"/>
          <w:szCs w:val="20"/>
        </w:rPr>
      </w:pPr>
      <w:r w:rsidRPr="00A8692A">
        <w:rPr>
          <w:sz w:val="20"/>
          <w:szCs w:val="20"/>
        </w:rPr>
        <w:t>после передачи товара Покупателю, но не позднее 5 (пяти) календарных дней от даты отгрузки, по транспортной накладной следующие документы:</w:t>
      </w:r>
    </w:p>
    <w:p w:rsidR="00731F01" w:rsidRPr="00A8692A" w:rsidRDefault="00444951" w:rsidP="006211B2">
      <w:pPr>
        <w:pStyle w:val="ac"/>
        <w:widowControl w:val="0"/>
        <w:numPr>
          <w:ilvl w:val="3"/>
          <w:numId w:val="1"/>
        </w:numPr>
        <w:tabs>
          <w:tab w:val="left" w:pos="993"/>
        </w:tabs>
        <w:ind w:left="1134" w:firstLine="0"/>
        <w:jc w:val="both"/>
        <w:rPr>
          <w:sz w:val="20"/>
          <w:szCs w:val="20"/>
        </w:rPr>
      </w:pPr>
      <w:r w:rsidRPr="00A8692A">
        <w:rPr>
          <w:sz w:val="20"/>
          <w:szCs w:val="20"/>
        </w:rPr>
        <w:t>товарную накладную, составленную по форме ТОРГ 12, утвержденной Постановлением Госкомстата РФ от 25.12.1998 № 132;</w:t>
      </w:r>
    </w:p>
    <w:p w:rsidR="00444951" w:rsidRPr="00A8692A" w:rsidRDefault="001015F6" w:rsidP="006211B2">
      <w:pPr>
        <w:pStyle w:val="ac"/>
        <w:widowControl w:val="0"/>
        <w:numPr>
          <w:ilvl w:val="3"/>
          <w:numId w:val="1"/>
        </w:numPr>
        <w:tabs>
          <w:tab w:val="left" w:pos="993"/>
        </w:tabs>
        <w:ind w:left="1134" w:firstLine="0"/>
        <w:jc w:val="both"/>
        <w:rPr>
          <w:sz w:val="20"/>
          <w:szCs w:val="20"/>
        </w:rPr>
      </w:pPr>
      <w:r w:rsidRPr="00A8692A">
        <w:rPr>
          <w:sz w:val="20"/>
          <w:szCs w:val="20"/>
        </w:rPr>
        <w:t>счёт</w:t>
      </w:r>
      <w:r w:rsidR="00444951" w:rsidRPr="00A8692A">
        <w:rPr>
          <w:sz w:val="20"/>
          <w:szCs w:val="20"/>
        </w:rPr>
        <w:t>-фактуру.</w:t>
      </w:r>
    </w:p>
    <w:p w:rsidR="00796B8A" w:rsidRPr="00A8692A" w:rsidRDefault="00444951" w:rsidP="00796B8A">
      <w:pPr>
        <w:widowControl w:val="0"/>
        <w:numPr>
          <w:ilvl w:val="1"/>
          <w:numId w:val="1"/>
        </w:numPr>
        <w:ind w:left="0" w:firstLine="709"/>
        <w:jc w:val="both"/>
        <w:rPr>
          <w:rFonts w:ascii="Calibri" w:hAnsi="Calibri"/>
          <w:sz w:val="20"/>
          <w:szCs w:val="20"/>
        </w:rPr>
      </w:pPr>
      <w:r w:rsidRPr="00A8692A">
        <w:rPr>
          <w:rFonts w:ascii="Calibri" w:hAnsi="Calibri"/>
          <w:sz w:val="20"/>
          <w:szCs w:val="20"/>
        </w:rPr>
        <w:t xml:space="preserve">Приемка товара по количеству, весу, категории, качеству (видимым недостаткам) осуществляется путем внешнего осмотра, сопоставления фактического количества получаемого товара с количеством, указанным в товарно-сопроводительных документах в момент вручения товара представителю Покупателя, либо водителю Покупателя, что подтверждается </w:t>
      </w:r>
      <w:r w:rsidR="00796B8A" w:rsidRPr="00A8692A">
        <w:rPr>
          <w:rFonts w:ascii="Calibri" w:hAnsi="Calibri"/>
          <w:sz w:val="20"/>
          <w:szCs w:val="20"/>
        </w:rPr>
        <w:t>подписанием товарной накладной.</w:t>
      </w:r>
    </w:p>
    <w:p w:rsidR="0007772D" w:rsidRDefault="0007772D" w:rsidP="00796B8A">
      <w:pPr>
        <w:widowControl w:val="0"/>
        <w:numPr>
          <w:ilvl w:val="1"/>
          <w:numId w:val="1"/>
        </w:numPr>
        <w:ind w:left="0" w:firstLine="709"/>
        <w:jc w:val="both"/>
        <w:rPr>
          <w:rFonts w:ascii="Calibri" w:hAnsi="Calibri"/>
          <w:sz w:val="20"/>
          <w:szCs w:val="20"/>
        </w:rPr>
      </w:pPr>
      <w:r>
        <w:rPr>
          <w:rFonts w:ascii="Calibri" w:hAnsi="Calibri"/>
          <w:sz w:val="20"/>
          <w:szCs w:val="20"/>
        </w:rPr>
        <w:t>Покупатель принимает Товар по качеству «как есть», с учетом пункта 1.2. настоящего Договора, предполагающего возможность наличия у Товара видимых и</w:t>
      </w:r>
      <w:r w:rsidR="00603F81">
        <w:rPr>
          <w:rFonts w:ascii="Calibri" w:hAnsi="Calibri"/>
          <w:sz w:val="20"/>
          <w:szCs w:val="20"/>
        </w:rPr>
        <w:t>/или</w:t>
      </w:r>
      <w:r>
        <w:rPr>
          <w:rFonts w:ascii="Calibri" w:hAnsi="Calibri"/>
          <w:sz w:val="20"/>
          <w:szCs w:val="20"/>
        </w:rPr>
        <w:t xml:space="preserve"> скрытых недостатков.</w:t>
      </w:r>
      <w:r w:rsidR="00B92CA4">
        <w:rPr>
          <w:rFonts w:ascii="Calibri" w:hAnsi="Calibri"/>
          <w:sz w:val="20"/>
          <w:szCs w:val="20"/>
        </w:rPr>
        <w:t xml:space="preserve"> Предъявление претензий по качеству товара допускается при наличии недостатков</w:t>
      </w:r>
      <w:r w:rsidR="00BE26DB">
        <w:rPr>
          <w:rFonts w:ascii="Calibri" w:hAnsi="Calibri"/>
          <w:sz w:val="20"/>
          <w:szCs w:val="20"/>
        </w:rPr>
        <w:t>,</w:t>
      </w:r>
      <w:r w:rsidR="00B92CA4">
        <w:rPr>
          <w:rFonts w:ascii="Calibri" w:hAnsi="Calibri"/>
          <w:sz w:val="20"/>
          <w:szCs w:val="20"/>
        </w:rPr>
        <w:t xml:space="preserve"> не подпадающих под описание предмета договора, указанного в пункт</w:t>
      </w:r>
      <w:r w:rsidR="00A83468">
        <w:rPr>
          <w:rFonts w:ascii="Calibri" w:hAnsi="Calibri"/>
          <w:sz w:val="20"/>
          <w:szCs w:val="20"/>
        </w:rPr>
        <w:t xml:space="preserve">е </w:t>
      </w:r>
      <w:r w:rsidR="00B92CA4">
        <w:rPr>
          <w:rFonts w:ascii="Calibri" w:hAnsi="Calibri"/>
          <w:sz w:val="20"/>
          <w:szCs w:val="20"/>
        </w:rPr>
        <w:t>1.2. Договора.</w:t>
      </w:r>
    </w:p>
    <w:p w:rsidR="00796B8A" w:rsidRPr="00A8692A" w:rsidRDefault="00444951" w:rsidP="00796B8A">
      <w:pPr>
        <w:widowControl w:val="0"/>
        <w:numPr>
          <w:ilvl w:val="1"/>
          <w:numId w:val="1"/>
        </w:numPr>
        <w:ind w:left="0" w:firstLine="709"/>
        <w:jc w:val="both"/>
        <w:rPr>
          <w:rFonts w:ascii="Calibri" w:hAnsi="Calibri"/>
          <w:sz w:val="20"/>
          <w:szCs w:val="20"/>
        </w:rPr>
      </w:pPr>
      <w:r w:rsidRPr="00A8692A">
        <w:rPr>
          <w:rFonts w:ascii="Calibri" w:hAnsi="Calibri"/>
          <w:sz w:val="20"/>
          <w:szCs w:val="20"/>
        </w:rPr>
        <w:t>Товар считается принятым Покупателем по количеству, весу, категории и качеству с момента подписания накладной уполномоченными представителями</w:t>
      </w:r>
      <w:r w:rsidR="00796B8A" w:rsidRPr="00A8692A">
        <w:rPr>
          <w:rFonts w:ascii="Calibri" w:hAnsi="Calibri"/>
          <w:sz w:val="20"/>
          <w:szCs w:val="20"/>
        </w:rPr>
        <w:t xml:space="preserve"> сдающей и принимающей стороны.</w:t>
      </w:r>
    </w:p>
    <w:p w:rsidR="00796B8A" w:rsidRPr="00A8692A" w:rsidRDefault="00444951" w:rsidP="00796B8A">
      <w:pPr>
        <w:widowControl w:val="0"/>
        <w:numPr>
          <w:ilvl w:val="1"/>
          <w:numId w:val="1"/>
        </w:numPr>
        <w:ind w:left="0" w:firstLine="709"/>
        <w:jc w:val="both"/>
        <w:rPr>
          <w:rFonts w:ascii="Calibri" w:hAnsi="Calibri"/>
          <w:sz w:val="20"/>
          <w:szCs w:val="20"/>
        </w:rPr>
      </w:pPr>
      <w:r w:rsidRPr="00A8692A">
        <w:rPr>
          <w:rFonts w:ascii="Calibri" w:hAnsi="Calibri"/>
          <w:sz w:val="20"/>
          <w:szCs w:val="20"/>
        </w:rPr>
        <w:t>В случае наличия претензии по количеству, весу, категории и качеству (видимым недостаткам) Покупатель, либо его представитель, обязан составить акт, с обязательным участием представителя Поставщика, сделав соответствующую отметку в накладной, и представить его представителю Поставщика в письменном виде в день получения товара, а также, в случае осуществления доставки транспортом Поставщика или третьих лиц (Перевозчиков Поставщика), направить в этот же день по факсимильной связи или электронной почте копию или скан копию составленного а</w:t>
      </w:r>
      <w:r w:rsidR="00796B8A" w:rsidRPr="00A8692A">
        <w:rPr>
          <w:rFonts w:ascii="Calibri" w:hAnsi="Calibri"/>
          <w:sz w:val="20"/>
          <w:szCs w:val="20"/>
        </w:rPr>
        <w:t>кта.</w:t>
      </w:r>
    </w:p>
    <w:p w:rsidR="00796B8A" w:rsidRPr="00A8692A" w:rsidRDefault="00444951" w:rsidP="00796B8A">
      <w:pPr>
        <w:widowControl w:val="0"/>
        <w:numPr>
          <w:ilvl w:val="1"/>
          <w:numId w:val="1"/>
        </w:numPr>
        <w:ind w:left="0" w:firstLine="709"/>
        <w:jc w:val="both"/>
        <w:rPr>
          <w:rFonts w:ascii="Calibri" w:hAnsi="Calibri"/>
          <w:sz w:val="20"/>
          <w:szCs w:val="20"/>
        </w:rPr>
      </w:pPr>
      <w:r w:rsidRPr="00A8692A">
        <w:rPr>
          <w:rFonts w:ascii="Calibri" w:hAnsi="Calibri"/>
          <w:sz w:val="20"/>
          <w:szCs w:val="20"/>
        </w:rPr>
        <w:t>В случае составления Покупателем или его представителем акта без участия представителя Поставщика, составленный акт не будет признан Поставщиком, не будет иметь доказательственной силы</w:t>
      </w:r>
      <w:r w:rsidR="00796A8A" w:rsidRPr="00A8692A">
        <w:rPr>
          <w:rFonts w:ascii="Calibri" w:hAnsi="Calibri"/>
          <w:sz w:val="20"/>
          <w:szCs w:val="20"/>
        </w:rPr>
        <w:t>.</w:t>
      </w:r>
    </w:p>
    <w:p w:rsidR="00796B8A" w:rsidRPr="00A8692A" w:rsidRDefault="00444951" w:rsidP="00796B8A">
      <w:pPr>
        <w:widowControl w:val="0"/>
        <w:numPr>
          <w:ilvl w:val="1"/>
          <w:numId w:val="1"/>
        </w:numPr>
        <w:ind w:left="0" w:firstLine="709"/>
        <w:jc w:val="both"/>
        <w:rPr>
          <w:rFonts w:ascii="Calibri" w:hAnsi="Calibri"/>
          <w:sz w:val="20"/>
          <w:szCs w:val="20"/>
        </w:rPr>
      </w:pPr>
      <w:r w:rsidRPr="00A8692A">
        <w:rPr>
          <w:rFonts w:ascii="Calibri" w:hAnsi="Calibri"/>
          <w:sz w:val="20"/>
          <w:szCs w:val="20"/>
        </w:rPr>
        <w:t>Приемка поставленного по настоящему договору товара по качеству (скрытым недостаткам) осуществляется Покупателем не позднее 1</w:t>
      </w:r>
      <w:r w:rsidR="00B92CA4">
        <w:rPr>
          <w:rFonts w:ascii="Calibri" w:hAnsi="Calibri"/>
          <w:sz w:val="20"/>
          <w:szCs w:val="20"/>
        </w:rPr>
        <w:t>0</w:t>
      </w:r>
      <w:r w:rsidRPr="00A8692A">
        <w:rPr>
          <w:rFonts w:ascii="Calibri" w:hAnsi="Calibri"/>
          <w:sz w:val="20"/>
          <w:szCs w:val="20"/>
        </w:rPr>
        <w:t>:00</w:t>
      </w:r>
      <w:r w:rsidR="006728CB" w:rsidRPr="00A8692A">
        <w:rPr>
          <w:rFonts w:ascii="Calibri" w:hAnsi="Calibri"/>
          <w:sz w:val="20"/>
          <w:szCs w:val="20"/>
        </w:rPr>
        <w:t xml:space="preserve"> </w:t>
      </w:r>
      <w:r w:rsidRPr="00A8692A">
        <w:rPr>
          <w:rFonts w:ascii="Calibri" w:hAnsi="Calibri"/>
          <w:sz w:val="20"/>
          <w:szCs w:val="20"/>
        </w:rPr>
        <w:t>ч</w:t>
      </w:r>
      <w:r w:rsidR="006728CB" w:rsidRPr="00A8692A">
        <w:rPr>
          <w:rFonts w:ascii="Calibri" w:hAnsi="Calibri"/>
          <w:sz w:val="20"/>
          <w:szCs w:val="20"/>
        </w:rPr>
        <w:t>асов</w:t>
      </w:r>
      <w:r w:rsidRPr="00A8692A">
        <w:rPr>
          <w:rFonts w:ascii="Calibri" w:hAnsi="Calibri"/>
          <w:sz w:val="20"/>
          <w:szCs w:val="20"/>
        </w:rPr>
        <w:t xml:space="preserve"> дня, следу</w:t>
      </w:r>
      <w:r w:rsidR="00796B8A" w:rsidRPr="00A8692A">
        <w:rPr>
          <w:rFonts w:ascii="Calibri" w:hAnsi="Calibri"/>
          <w:sz w:val="20"/>
          <w:szCs w:val="20"/>
        </w:rPr>
        <w:t>ющего за днем получения товара.</w:t>
      </w:r>
    </w:p>
    <w:p w:rsidR="00796B8A" w:rsidRPr="00A8692A" w:rsidRDefault="00444951" w:rsidP="00796B8A">
      <w:pPr>
        <w:widowControl w:val="0"/>
        <w:numPr>
          <w:ilvl w:val="1"/>
          <w:numId w:val="1"/>
        </w:numPr>
        <w:ind w:left="0" w:firstLine="709"/>
        <w:jc w:val="both"/>
        <w:rPr>
          <w:rFonts w:ascii="Calibri" w:hAnsi="Calibri"/>
          <w:sz w:val="20"/>
          <w:szCs w:val="20"/>
        </w:rPr>
      </w:pPr>
      <w:r w:rsidRPr="00A8692A">
        <w:rPr>
          <w:rFonts w:ascii="Calibri" w:hAnsi="Calibri"/>
          <w:sz w:val="20"/>
          <w:szCs w:val="20"/>
        </w:rPr>
        <w:t>Сроки приемки товара по качеству (скрытым недостаткам), указанные в пункте</w:t>
      </w:r>
      <w:r w:rsidR="00796A8A" w:rsidRPr="00A8692A">
        <w:rPr>
          <w:rFonts w:ascii="Calibri" w:hAnsi="Calibri"/>
          <w:sz w:val="20"/>
          <w:szCs w:val="20"/>
        </w:rPr>
        <w:t xml:space="preserve"> 5.</w:t>
      </w:r>
      <w:r w:rsidR="00B92CA4">
        <w:rPr>
          <w:rFonts w:ascii="Calibri" w:hAnsi="Calibri"/>
          <w:sz w:val="20"/>
          <w:szCs w:val="20"/>
        </w:rPr>
        <w:t>7</w:t>
      </w:r>
      <w:r w:rsidR="00796A8A" w:rsidRPr="00A8692A">
        <w:rPr>
          <w:rFonts w:ascii="Calibri" w:hAnsi="Calibri"/>
          <w:sz w:val="20"/>
          <w:szCs w:val="20"/>
        </w:rPr>
        <w:t>. настоящего Д</w:t>
      </w:r>
      <w:r w:rsidRPr="00A8692A">
        <w:rPr>
          <w:rFonts w:ascii="Calibri" w:hAnsi="Calibri"/>
          <w:sz w:val="20"/>
          <w:szCs w:val="20"/>
        </w:rPr>
        <w:t>оговора, являются также сроками обнаружения недостатков товара по качеству (скрытым недостаткам).</w:t>
      </w:r>
    </w:p>
    <w:p w:rsidR="00796B8A" w:rsidRPr="00A8692A" w:rsidRDefault="00444951" w:rsidP="00796B8A">
      <w:pPr>
        <w:widowControl w:val="0"/>
        <w:numPr>
          <w:ilvl w:val="1"/>
          <w:numId w:val="1"/>
        </w:numPr>
        <w:ind w:left="0" w:firstLine="709"/>
        <w:jc w:val="both"/>
        <w:rPr>
          <w:rFonts w:ascii="Calibri" w:hAnsi="Calibri"/>
          <w:sz w:val="20"/>
          <w:szCs w:val="20"/>
        </w:rPr>
      </w:pPr>
      <w:r w:rsidRPr="00A8692A">
        <w:rPr>
          <w:rFonts w:ascii="Calibri" w:hAnsi="Calibri"/>
          <w:sz w:val="20"/>
          <w:szCs w:val="20"/>
        </w:rPr>
        <w:t>При обнаружении некачественного товара в сроки, указанные в п.5.</w:t>
      </w:r>
      <w:r w:rsidR="00B92CA4">
        <w:rPr>
          <w:rFonts w:ascii="Calibri" w:hAnsi="Calibri"/>
          <w:sz w:val="20"/>
          <w:szCs w:val="20"/>
        </w:rPr>
        <w:t>7</w:t>
      </w:r>
      <w:r w:rsidRPr="00A8692A">
        <w:rPr>
          <w:rFonts w:ascii="Calibri" w:hAnsi="Calibri"/>
          <w:sz w:val="20"/>
          <w:szCs w:val="20"/>
        </w:rPr>
        <w:t>.</w:t>
      </w:r>
      <w:r w:rsidR="00796B8A" w:rsidRPr="00A8692A">
        <w:rPr>
          <w:rFonts w:ascii="Calibri" w:hAnsi="Calibri"/>
          <w:sz w:val="20"/>
          <w:szCs w:val="20"/>
        </w:rPr>
        <w:t xml:space="preserve"> </w:t>
      </w:r>
      <w:r w:rsidRPr="00A8692A">
        <w:rPr>
          <w:rFonts w:ascii="Calibri" w:hAnsi="Calibri"/>
          <w:sz w:val="20"/>
          <w:szCs w:val="20"/>
        </w:rPr>
        <w:t>договора, Покупатель приостанавливает его дальнейшую приемку (убой) и направляет Поставщику соответствующую претензию, содержащую в т.ч. указание на количество осмотренного товара и на характер недостатков, а также предложение немедленно прибыть представителю Поставщика для участия в продолжени</w:t>
      </w:r>
      <w:r w:rsidR="00796A8A" w:rsidRPr="00A8692A">
        <w:rPr>
          <w:rFonts w:ascii="Calibri" w:hAnsi="Calibri"/>
          <w:sz w:val="20"/>
          <w:szCs w:val="20"/>
        </w:rPr>
        <w:t>и</w:t>
      </w:r>
      <w:r w:rsidRPr="00A8692A">
        <w:rPr>
          <w:rFonts w:ascii="Calibri" w:hAnsi="Calibri"/>
          <w:sz w:val="20"/>
          <w:szCs w:val="20"/>
        </w:rPr>
        <w:t xml:space="preserve"> приемки и составлении с участием представителя Поставщика акта. </w:t>
      </w:r>
    </w:p>
    <w:p w:rsidR="00796B8A" w:rsidRPr="00A8692A" w:rsidRDefault="00444951" w:rsidP="00796B8A">
      <w:pPr>
        <w:widowControl w:val="0"/>
        <w:numPr>
          <w:ilvl w:val="1"/>
          <w:numId w:val="1"/>
        </w:numPr>
        <w:ind w:left="0" w:firstLine="709"/>
        <w:jc w:val="both"/>
        <w:rPr>
          <w:rFonts w:ascii="Calibri" w:hAnsi="Calibri"/>
          <w:sz w:val="20"/>
          <w:szCs w:val="20"/>
        </w:rPr>
      </w:pPr>
      <w:r w:rsidRPr="00A8692A">
        <w:rPr>
          <w:rFonts w:ascii="Calibri" w:hAnsi="Calibri"/>
          <w:sz w:val="20"/>
          <w:szCs w:val="20"/>
        </w:rPr>
        <w:t>В случае, если Поставщик выразит свое согласие в проведении совместного осмотра выявленных недостатков товара и составлении вместе с Покупателем акта, а также обеспечит явку своего представителя для участия в приемке, а Покупатель составит акт без участия представителя Поставщика, то тогда составленный акт не будет признан Поставщиком, не будет иметь доказательственной силы и являться основанием для расчетов сторон.</w:t>
      </w:r>
    </w:p>
    <w:p w:rsidR="00796B8A" w:rsidRPr="00A8692A" w:rsidRDefault="00444951" w:rsidP="00796B8A">
      <w:pPr>
        <w:widowControl w:val="0"/>
        <w:numPr>
          <w:ilvl w:val="1"/>
          <w:numId w:val="1"/>
        </w:numPr>
        <w:ind w:left="0" w:firstLine="709"/>
        <w:jc w:val="both"/>
        <w:rPr>
          <w:rFonts w:ascii="Calibri" w:hAnsi="Calibri"/>
          <w:sz w:val="20"/>
          <w:szCs w:val="20"/>
        </w:rPr>
      </w:pPr>
      <w:r w:rsidRPr="00A8692A">
        <w:rPr>
          <w:rFonts w:ascii="Calibri" w:hAnsi="Calibri"/>
          <w:sz w:val="20"/>
          <w:szCs w:val="20"/>
        </w:rPr>
        <w:t>В случае возникновения между Поставщиком и Покупателем разногласий о характере обнаруженных недостатков товара, заинтересованная сторона вправе за свой счет провести соответствующую экспертизу. Расходы по проведенной экс</w:t>
      </w:r>
      <w:r w:rsidR="00796B8A" w:rsidRPr="00A8692A">
        <w:rPr>
          <w:rFonts w:ascii="Calibri" w:hAnsi="Calibri"/>
          <w:sz w:val="20"/>
          <w:szCs w:val="20"/>
        </w:rPr>
        <w:t>пертизе несет виновная сторона.</w:t>
      </w:r>
    </w:p>
    <w:p w:rsidR="00332211" w:rsidRPr="00A8692A" w:rsidRDefault="00332211" w:rsidP="00332211">
      <w:pPr>
        <w:numPr>
          <w:ilvl w:val="1"/>
          <w:numId w:val="1"/>
        </w:numPr>
        <w:tabs>
          <w:tab w:val="left" w:pos="567"/>
        </w:tabs>
        <w:ind w:left="0" w:firstLine="709"/>
        <w:jc w:val="both"/>
        <w:rPr>
          <w:rFonts w:ascii="Calibri" w:hAnsi="Calibri" w:cs="Calibri"/>
          <w:sz w:val="20"/>
          <w:szCs w:val="20"/>
        </w:rPr>
      </w:pPr>
      <w:r w:rsidRPr="00A8692A">
        <w:rPr>
          <w:rFonts w:ascii="Calibri" w:hAnsi="Calibri" w:cs="Calibri"/>
          <w:sz w:val="20"/>
          <w:szCs w:val="20"/>
        </w:rPr>
        <w:lastRenderedPageBreak/>
        <w:t>В случае, если иное не оговорено настоящим Договором, приемка Продукции по количеству и качеству производится в соответствии с требованиями инструкций о порядке приемки Продукции производственно-технического назначения и товаров народного потребления по количеству П-6 и качеству П-7 (утв. Пост. Госарбитража СССР от 15.06.1965 г. и 25.04.1966 г.) с последующими изменениями и дополнениями.</w:t>
      </w:r>
    </w:p>
    <w:p w:rsidR="00796B8A" w:rsidRPr="00A8692A" w:rsidRDefault="00444951" w:rsidP="00796B8A">
      <w:pPr>
        <w:widowControl w:val="0"/>
        <w:numPr>
          <w:ilvl w:val="1"/>
          <w:numId w:val="1"/>
        </w:numPr>
        <w:ind w:left="0" w:firstLine="709"/>
        <w:jc w:val="both"/>
        <w:rPr>
          <w:rFonts w:ascii="Calibri" w:hAnsi="Calibri"/>
          <w:sz w:val="20"/>
          <w:szCs w:val="20"/>
        </w:rPr>
      </w:pPr>
      <w:r w:rsidRPr="00A8692A">
        <w:rPr>
          <w:rFonts w:ascii="Calibri" w:hAnsi="Calibri"/>
          <w:sz w:val="20"/>
          <w:szCs w:val="20"/>
        </w:rPr>
        <w:t>Поставщик несет ответственность за качество поставляемого товара, если Покупателем будет установлено что недостатки товара возникли до передачи товара Поставщиком Покупателю или по причинам, возникшим до этого, а не вследствие нарушения Покупателем правил содержания товара или его хранения, либо действий третьих лиц, либо непреодолимой силы.</w:t>
      </w:r>
    </w:p>
    <w:p w:rsidR="00444951" w:rsidRDefault="00444951" w:rsidP="00796B8A">
      <w:pPr>
        <w:widowControl w:val="0"/>
        <w:numPr>
          <w:ilvl w:val="1"/>
          <w:numId w:val="1"/>
        </w:numPr>
        <w:ind w:left="0" w:firstLine="709"/>
        <w:jc w:val="both"/>
        <w:rPr>
          <w:rFonts w:ascii="Calibri" w:hAnsi="Calibri"/>
          <w:sz w:val="20"/>
          <w:szCs w:val="20"/>
        </w:rPr>
      </w:pPr>
      <w:r w:rsidRPr="00A8692A">
        <w:rPr>
          <w:rFonts w:ascii="Calibri" w:hAnsi="Calibri"/>
          <w:sz w:val="20"/>
          <w:szCs w:val="20"/>
        </w:rPr>
        <w:t xml:space="preserve">Поставщик не несет ответственности за качество поставленного товара, если приёмка товара проведена с нарушением условий договора, в том числе с нарушением сроков, либо выявленные Покупателем недостатки (или несоответствия) товара не подтверждаются надлежащими доказательствами. </w:t>
      </w:r>
    </w:p>
    <w:p w:rsidR="002A5F79" w:rsidRPr="00AC0C1C" w:rsidRDefault="002A5F79" w:rsidP="002A5F79">
      <w:pPr>
        <w:pStyle w:val="ac"/>
        <w:numPr>
          <w:ilvl w:val="0"/>
          <w:numId w:val="1"/>
        </w:numPr>
        <w:tabs>
          <w:tab w:val="left" w:pos="1276"/>
        </w:tabs>
        <w:suppressAutoHyphens/>
        <w:spacing w:before="280" w:after="0" w:line="240" w:lineRule="auto"/>
        <w:contextualSpacing w:val="0"/>
        <w:jc w:val="center"/>
        <w:rPr>
          <w:b/>
          <w:sz w:val="19"/>
          <w:szCs w:val="20"/>
        </w:rPr>
      </w:pPr>
      <w:r w:rsidRPr="00AC0C1C">
        <w:rPr>
          <w:b/>
          <w:sz w:val="19"/>
          <w:szCs w:val="19"/>
        </w:rPr>
        <w:t>УСЛОВИЯ БИОБЕЗОПАСНОСТИ</w:t>
      </w:r>
    </w:p>
    <w:p w:rsidR="002A5F79" w:rsidRPr="000A53E2" w:rsidRDefault="002A5F79" w:rsidP="002B5737">
      <w:pPr>
        <w:pStyle w:val="ac"/>
        <w:tabs>
          <w:tab w:val="left" w:pos="1276"/>
        </w:tabs>
        <w:spacing w:line="240" w:lineRule="auto"/>
        <w:ind w:left="0" w:firstLine="709"/>
        <w:jc w:val="both"/>
        <w:rPr>
          <w:rFonts w:cs="Calibri"/>
          <w:sz w:val="20"/>
          <w:szCs w:val="20"/>
        </w:rPr>
      </w:pPr>
      <w:r w:rsidRPr="000A53E2">
        <w:rPr>
          <w:sz w:val="20"/>
          <w:szCs w:val="20"/>
        </w:rPr>
        <w:t xml:space="preserve">По настоящему Договору </w:t>
      </w:r>
      <w:r w:rsidRPr="000A53E2">
        <w:rPr>
          <w:rFonts w:cs="Calibri"/>
          <w:sz w:val="20"/>
          <w:szCs w:val="20"/>
        </w:rPr>
        <w:t>во избежание заноса и распространения инфекционных заболеваний на объектах ООО «АПК «ПРОМАГРО», Стороны договора выполняют следующие условия:</w:t>
      </w:r>
    </w:p>
    <w:p w:rsidR="002A5F79" w:rsidRPr="000A53E2" w:rsidRDefault="002A5F79" w:rsidP="002B5737">
      <w:pPr>
        <w:pStyle w:val="ac"/>
        <w:numPr>
          <w:ilvl w:val="1"/>
          <w:numId w:val="1"/>
        </w:numPr>
        <w:tabs>
          <w:tab w:val="left" w:pos="426"/>
        </w:tabs>
        <w:suppressAutoHyphens/>
        <w:spacing w:after="0" w:line="240" w:lineRule="auto"/>
        <w:ind w:left="0" w:firstLine="709"/>
        <w:jc w:val="both"/>
        <w:rPr>
          <w:rFonts w:cs="Calibri"/>
          <w:sz w:val="20"/>
          <w:szCs w:val="20"/>
        </w:rPr>
      </w:pPr>
      <w:r w:rsidRPr="000A53E2">
        <w:rPr>
          <w:sz w:val="20"/>
          <w:szCs w:val="20"/>
        </w:rPr>
        <w:t>П</w:t>
      </w:r>
      <w:r w:rsidR="00497506">
        <w:rPr>
          <w:sz w:val="20"/>
          <w:szCs w:val="20"/>
        </w:rPr>
        <w:t>окупатель</w:t>
      </w:r>
      <w:r w:rsidRPr="000A53E2">
        <w:rPr>
          <w:rFonts w:cs="Calibri"/>
          <w:sz w:val="20"/>
          <w:szCs w:val="20"/>
        </w:rPr>
        <w:t xml:space="preserve"> обязуется:</w:t>
      </w:r>
    </w:p>
    <w:p w:rsidR="002A5F79" w:rsidRPr="000A53E2" w:rsidRDefault="002A5F79" w:rsidP="002B5737">
      <w:pPr>
        <w:pStyle w:val="ac"/>
        <w:numPr>
          <w:ilvl w:val="2"/>
          <w:numId w:val="1"/>
        </w:numPr>
        <w:tabs>
          <w:tab w:val="left" w:pos="709"/>
        </w:tabs>
        <w:suppressAutoHyphens/>
        <w:spacing w:after="0" w:line="240" w:lineRule="auto"/>
        <w:ind w:left="0" w:firstLine="709"/>
        <w:jc w:val="both"/>
        <w:rPr>
          <w:rFonts w:cs="Calibri"/>
          <w:sz w:val="20"/>
          <w:szCs w:val="20"/>
        </w:rPr>
      </w:pPr>
      <w:r w:rsidRPr="000A53E2">
        <w:rPr>
          <w:rFonts w:cs="Calibri"/>
          <w:sz w:val="20"/>
          <w:szCs w:val="20"/>
        </w:rPr>
        <w:t>Не допускать собственных и наемных работников на территорию объектов ООО «АПК «ПРОМАГРО» при выполнении любого из следующих условий:</w:t>
      </w:r>
    </w:p>
    <w:p w:rsidR="002A5F79" w:rsidRPr="000A53E2" w:rsidRDefault="002A5F79" w:rsidP="002B5737">
      <w:pPr>
        <w:pStyle w:val="ac"/>
        <w:numPr>
          <w:ilvl w:val="3"/>
          <w:numId w:val="1"/>
        </w:numPr>
        <w:tabs>
          <w:tab w:val="left" w:pos="709"/>
          <w:tab w:val="left" w:pos="964"/>
        </w:tabs>
        <w:spacing w:after="0" w:line="240" w:lineRule="auto"/>
        <w:ind w:left="0" w:firstLine="709"/>
        <w:jc w:val="both"/>
        <w:rPr>
          <w:rFonts w:cs="Calibri"/>
          <w:sz w:val="20"/>
          <w:szCs w:val="20"/>
        </w:rPr>
      </w:pPr>
      <w:r w:rsidRPr="000A53E2">
        <w:rPr>
          <w:rFonts w:cs="Calibri"/>
          <w:sz w:val="20"/>
          <w:szCs w:val="20"/>
        </w:rPr>
        <w:t>Адрес прописки, адрес временной регистрации или адрес фактического пребывания работников расположены в районах, в которых введен карантин по АЧС согласно данным Россельхознадзора (</w:t>
      </w:r>
      <w:hyperlink r:id="rId14" w:history="1">
        <w:r w:rsidRPr="000A53E2">
          <w:rPr>
            <w:rStyle w:val="ab"/>
            <w:rFonts w:cs="Calibri"/>
            <w:sz w:val="20"/>
            <w:szCs w:val="20"/>
          </w:rPr>
          <w:t>http://www.fsvps.ru/fsvps/asf</w:t>
        </w:r>
      </w:hyperlink>
      <w:r w:rsidRPr="000A53E2">
        <w:rPr>
          <w:rFonts w:cs="Calibri"/>
          <w:sz w:val="20"/>
          <w:szCs w:val="20"/>
        </w:rPr>
        <w:t>).</w:t>
      </w:r>
    </w:p>
    <w:p w:rsidR="002A5F79" w:rsidRPr="000A53E2" w:rsidRDefault="002A5F79" w:rsidP="002B5737">
      <w:pPr>
        <w:pStyle w:val="ac"/>
        <w:numPr>
          <w:ilvl w:val="3"/>
          <w:numId w:val="1"/>
        </w:numPr>
        <w:tabs>
          <w:tab w:val="left" w:pos="709"/>
          <w:tab w:val="left" w:pos="964"/>
        </w:tabs>
        <w:suppressAutoHyphens/>
        <w:spacing w:after="0" w:line="240" w:lineRule="auto"/>
        <w:ind w:left="0" w:firstLine="709"/>
        <w:jc w:val="both"/>
        <w:rPr>
          <w:rFonts w:cs="Calibri"/>
          <w:sz w:val="20"/>
          <w:szCs w:val="20"/>
        </w:rPr>
      </w:pPr>
      <w:r w:rsidRPr="000A53E2">
        <w:rPr>
          <w:rFonts w:cs="Calibri"/>
          <w:sz w:val="20"/>
          <w:szCs w:val="20"/>
        </w:rPr>
        <w:t xml:space="preserve"> По адресу прописки, адресу временной регистрации или адресу фактического пребывания данных работников находятся свиньи.</w:t>
      </w:r>
    </w:p>
    <w:p w:rsidR="002A5F79" w:rsidRPr="000A53E2" w:rsidRDefault="002A5F79" w:rsidP="002B5737">
      <w:pPr>
        <w:pStyle w:val="ac"/>
        <w:numPr>
          <w:ilvl w:val="3"/>
          <w:numId w:val="1"/>
        </w:numPr>
        <w:tabs>
          <w:tab w:val="left" w:pos="709"/>
          <w:tab w:val="left" w:pos="964"/>
        </w:tabs>
        <w:suppressAutoHyphens/>
        <w:spacing w:after="0" w:line="240" w:lineRule="auto"/>
        <w:ind w:left="0" w:firstLine="709"/>
        <w:jc w:val="both"/>
        <w:rPr>
          <w:rFonts w:cs="Calibri"/>
          <w:sz w:val="20"/>
          <w:szCs w:val="20"/>
        </w:rPr>
      </w:pPr>
      <w:r w:rsidRPr="000A53E2">
        <w:rPr>
          <w:rFonts w:cs="Calibri"/>
          <w:sz w:val="20"/>
          <w:szCs w:val="20"/>
        </w:rPr>
        <w:t xml:space="preserve"> Работники имеют статус охотника (охотничий билет) и/или имеют лицензию на охотничье оружие и/или занимаются промысловой, любительской или иными видами охоты.</w:t>
      </w:r>
    </w:p>
    <w:p w:rsidR="002A5F79" w:rsidRPr="000A53E2" w:rsidRDefault="002A5F79" w:rsidP="002B5737">
      <w:pPr>
        <w:pStyle w:val="ac"/>
        <w:numPr>
          <w:ilvl w:val="3"/>
          <w:numId w:val="1"/>
        </w:numPr>
        <w:tabs>
          <w:tab w:val="left" w:pos="709"/>
          <w:tab w:val="left" w:pos="964"/>
        </w:tabs>
        <w:suppressAutoHyphens/>
        <w:spacing w:after="0" w:line="240" w:lineRule="auto"/>
        <w:ind w:left="0" w:firstLine="709"/>
        <w:jc w:val="both"/>
        <w:rPr>
          <w:rFonts w:cs="Calibri"/>
          <w:sz w:val="20"/>
          <w:szCs w:val="20"/>
        </w:rPr>
      </w:pPr>
      <w:r w:rsidRPr="000A53E2">
        <w:rPr>
          <w:rFonts w:cs="Calibri"/>
          <w:sz w:val="20"/>
          <w:szCs w:val="20"/>
        </w:rPr>
        <w:t>Работники имеют вирусные, инфекционные, кожные, респираторные заболевания или кишечные расстройства.</w:t>
      </w:r>
    </w:p>
    <w:p w:rsidR="002A5F79" w:rsidRPr="000A53E2" w:rsidRDefault="002A5F79" w:rsidP="002B5737">
      <w:pPr>
        <w:pStyle w:val="ac"/>
        <w:numPr>
          <w:ilvl w:val="3"/>
          <w:numId w:val="1"/>
        </w:numPr>
        <w:tabs>
          <w:tab w:val="left" w:pos="709"/>
          <w:tab w:val="left" w:pos="964"/>
        </w:tabs>
        <w:suppressAutoHyphens/>
        <w:spacing w:after="0" w:line="240" w:lineRule="auto"/>
        <w:ind w:left="0" w:firstLine="709"/>
        <w:jc w:val="both"/>
        <w:rPr>
          <w:rFonts w:cs="Calibri"/>
          <w:sz w:val="20"/>
          <w:szCs w:val="20"/>
        </w:rPr>
      </w:pPr>
      <w:r w:rsidRPr="000A53E2">
        <w:rPr>
          <w:rFonts w:cs="Calibri"/>
          <w:sz w:val="20"/>
          <w:szCs w:val="20"/>
        </w:rPr>
        <w:t>Работники посещали районы, в которых введен карантин по АЧС согласно данным Россельхознадзора (</w:t>
      </w:r>
      <w:hyperlink r:id="rId15" w:history="1">
        <w:r w:rsidRPr="000A53E2">
          <w:rPr>
            <w:rStyle w:val="ab"/>
            <w:rFonts w:cs="Calibri"/>
            <w:sz w:val="20"/>
            <w:szCs w:val="20"/>
          </w:rPr>
          <w:t>http://www.fsvps.ru/fsvps/asf</w:t>
        </w:r>
      </w:hyperlink>
      <w:r w:rsidRPr="000A53E2">
        <w:rPr>
          <w:rFonts w:cs="Calibri"/>
          <w:sz w:val="20"/>
          <w:szCs w:val="20"/>
        </w:rPr>
        <w:t>) менее, чем за 14 календарных дней до даты посещения объектов ООО «АПК «ПРОМАГРО».</w:t>
      </w:r>
    </w:p>
    <w:p w:rsidR="002A5F79" w:rsidRPr="000A53E2" w:rsidRDefault="002A5F79" w:rsidP="002B5737">
      <w:pPr>
        <w:pStyle w:val="ac"/>
        <w:numPr>
          <w:ilvl w:val="3"/>
          <w:numId w:val="1"/>
        </w:numPr>
        <w:tabs>
          <w:tab w:val="left" w:pos="709"/>
        </w:tabs>
        <w:suppressAutoHyphens/>
        <w:spacing w:after="0" w:line="240" w:lineRule="auto"/>
        <w:ind w:left="0" w:firstLine="709"/>
        <w:jc w:val="both"/>
        <w:rPr>
          <w:rFonts w:cs="Calibri"/>
          <w:sz w:val="20"/>
          <w:szCs w:val="20"/>
        </w:rPr>
      </w:pPr>
      <w:r w:rsidRPr="000A53E2">
        <w:rPr>
          <w:rFonts w:cs="Calibri"/>
          <w:sz w:val="20"/>
          <w:szCs w:val="20"/>
        </w:rPr>
        <w:t>Работники имели физический контакт со свиньями, не принадлежащими ООО «АПК «ПРОМАГРО» менее, чем за 7 рабочих дней до даты посещения объектов «АПК «ПРОМАГРО».</w:t>
      </w:r>
    </w:p>
    <w:p w:rsidR="002A5F79" w:rsidRPr="000A53E2" w:rsidRDefault="002A5F79" w:rsidP="002B5737">
      <w:pPr>
        <w:pStyle w:val="ac"/>
        <w:numPr>
          <w:ilvl w:val="2"/>
          <w:numId w:val="1"/>
        </w:numPr>
        <w:tabs>
          <w:tab w:val="left" w:pos="709"/>
          <w:tab w:val="left" w:pos="964"/>
        </w:tabs>
        <w:suppressAutoHyphens/>
        <w:spacing w:after="0" w:line="240" w:lineRule="auto"/>
        <w:ind w:left="0" w:firstLine="709"/>
        <w:jc w:val="both"/>
        <w:rPr>
          <w:rFonts w:cs="Calibri"/>
          <w:sz w:val="20"/>
          <w:szCs w:val="20"/>
        </w:rPr>
      </w:pPr>
      <w:r w:rsidRPr="000A53E2">
        <w:rPr>
          <w:rFonts w:cs="Calibri"/>
          <w:sz w:val="20"/>
          <w:szCs w:val="20"/>
        </w:rPr>
        <w:t>Не допускать собственный и наемный транспорт на территорию объектов ООО «АПК «ПРОМАГРО» при выполнении любого из следующих условий:</w:t>
      </w:r>
    </w:p>
    <w:p w:rsidR="002A5F79" w:rsidRPr="000A53E2" w:rsidRDefault="002A5F79" w:rsidP="002B5737">
      <w:pPr>
        <w:pStyle w:val="ac"/>
        <w:numPr>
          <w:ilvl w:val="3"/>
          <w:numId w:val="24"/>
        </w:numPr>
        <w:tabs>
          <w:tab w:val="left" w:pos="426"/>
          <w:tab w:val="left" w:pos="709"/>
        </w:tabs>
        <w:suppressAutoHyphens/>
        <w:spacing w:after="0" w:line="240" w:lineRule="auto"/>
        <w:ind w:left="0" w:firstLine="709"/>
        <w:jc w:val="both"/>
        <w:rPr>
          <w:rFonts w:cs="Calibri"/>
          <w:sz w:val="20"/>
          <w:szCs w:val="20"/>
        </w:rPr>
      </w:pPr>
      <w:r w:rsidRPr="000A53E2">
        <w:rPr>
          <w:rFonts w:cs="Calibri"/>
          <w:sz w:val="20"/>
          <w:szCs w:val="20"/>
        </w:rPr>
        <w:t>Транспорт посещал районы, в которых введен карантин по АЧС согласно данным Россельхознадзора (</w:t>
      </w:r>
      <w:hyperlink r:id="rId16" w:history="1">
        <w:r w:rsidRPr="000A53E2">
          <w:rPr>
            <w:rStyle w:val="ab"/>
            <w:rFonts w:cs="Calibri"/>
            <w:sz w:val="20"/>
            <w:szCs w:val="20"/>
          </w:rPr>
          <w:t>http://www.fsvps.ru/fsvps/asf</w:t>
        </w:r>
      </w:hyperlink>
      <w:r w:rsidRPr="000A53E2">
        <w:rPr>
          <w:rFonts w:cs="Calibri"/>
          <w:sz w:val="20"/>
          <w:szCs w:val="20"/>
        </w:rPr>
        <w:t>) менее, чем за 14 календарных дней до даты посещения объектов ООО «АПК «ПРОМАГРО».</w:t>
      </w:r>
    </w:p>
    <w:p w:rsidR="002A5F79" w:rsidRPr="002B5737" w:rsidRDefault="002A5F79" w:rsidP="002B5737">
      <w:pPr>
        <w:pStyle w:val="ac"/>
        <w:numPr>
          <w:ilvl w:val="3"/>
          <w:numId w:val="24"/>
        </w:numPr>
        <w:tabs>
          <w:tab w:val="left" w:pos="0"/>
          <w:tab w:val="left" w:pos="709"/>
        </w:tabs>
        <w:suppressAutoHyphens/>
        <w:spacing w:after="0" w:line="240" w:lineRule="auto"/>
        <w:ind w:left="0" w:firstLine="709"/>
        <w:jc w:val="both"/>
        <w:rPr>
          <w:rFonts w:cs="Calibri"/>
          <w:sz w:val="20"/>
          <w:szCs w:val="20"/>
        </w:rPr>
      </w:pPr>
      <w:r w:rsidRPr="002B5737">
        <w:rPr>
          <w:rFonts w:cs="Calibri"/>
          <w:sz w:val="20"/>
          <w:szCs w:val="20"/>
        </w:rPr>
        <w:t>Транспорт был задействован при перевозке не принадлежащих ООО «АПК «ПРОМАГРО» свиней, мясопродукции, содержащей свинину, остатков жизнедеятельности свиней или трупов свиней, не являющихся собственностью ООО «АПК «ПРОМАГРО», менее, чем за 7 рабочих дней до даты посещения объектов ООО «АПК «ПРОМАГРО».</w:t>
      </w:r>
    </w:p>
    <w:p w:rsidR="002A5F79" w:rsidRPr="000A53E2" w:rsidRDefault="002A5F79" w:rsidP="002B5737">
      <w:pPr>
        <w:pStyle w:val="ac"/>
        <w:numPr>
          <w:ilvl w:val="3"/>
          <w:numId w:val="24"/>
        </w:numPr>
        <w:tabs>
          <w:tab w:val="left" w:pos="709"/>
        </w:tabs>
        <w:suppressAutoHyphens/>
        <w:spacing w:after="0" w:line="240" w:lineRule="auto"/>
        <w:ind w:left="0" w:firstLine="709"/>
        <w:jc w:val="both"/>
        <w:rPr>
          <w:rFonts w:cs="Calibri"/>
          <w:sz w:val="20"/>
          <w:szCs w:val="20"/>
        </w:rPr>
      </w:pPr>
      <w:r w:rsidRPr="000A53E2">
        <w:rPr>
          <w:rFonts w:cs="Calibri"/>
          <w:sz w:val="20"/>
          <w:szCs w:val="20"/>
        </w:rPr>
        <w:t>Транспорт не был подвергнут мойке и дезинфекции после перевозки свиней, мясопродукции, содержащей свинину, остатков жизнедеятельности свиней или трупов свиней, если такие перевозки имели место, и/или отсутствует документ, подтверждающий факт мойки и дезинфекции.</w:t>
      </w:r>
    </w:p>
    <w:p w:rsidR="002A5F79" w:rsidRPr="000A53E2" w:rsidRDefault="002A5F79" w:rsidP="002B5737">
      <w:pPr>
        <w:pStyle w:val="ac"/>
        <w:numPr>
          <w:ilvl w:val="2"/>
          <w:numId w:val="24"/>
        </w:numPr>
        <w:tabs>
          <w:tab w:val="left" w:pos="709"/>
          <w:tab w:val="left" w:pos="964"/>
        </w:tabs>
        <w:suppressAutoHyphens/>
        <w:spacing w:after="0" w:line="240" w:lineRule="auto"/>
        <w:ind w:left="0" w:firstLine="709"/>
        <w:jc w:val="both"/>
        <w:rPr>
          <w:rFonts w:cs="Calibri"/>
          <w:sz w:val="20"/>
          <w:szCs w:val="20"/>
        </w:rPr>
      </w:pPr>
      <w:r w:rsidRPr="000A53E2">
        <w:rPr>
          <w:rFonts w:cs="Calibri"/>
          <w:sz w:val="20"/>
          <w:szCs w:val="20"/>
        </w:rPr>
        <w:t>Не допускать поставку товара на территорию объектов ООО «АПК «ПРОМАГРО» при выполнении любого из следующих условий:</w:t>
      </w:r>
    </w:p>
    <w:p w:rsidR="002A5F79" w:rsidRPr="000A53E2" w:rsidRDefault="002A5F79" w:rsidP="002B5737">
      <w:pPr>
        <w:pStyle w:val="ac"/>
        <w:numPr>
          <w:ilvl w:val="3"/>
          <w:numId w:val="24"/>
        </w:numPr>
        <w:tabs>
          <w:tab w:val="left" w:pos="0"/>
          <w:tab w:val="left" w:pos="709"/>
        </w:tabs>
        <w:suppressAutoHyphens/>
        <w:spacing w:after="0" w:line="240" w:lineRule="auto"/>
        <w:ind w:left="0" w:firstLine="709"/>
        <w:jc w:val="both"/>
        <w:rPr>
          <w:rFonts w:cs="Calibri"/>
          <w:sz w:val="20"/>
          <w:szCs w:val="20"/>
        </w:rPr>
      </w:pPr>
      <w:r w:rsidRPr="000A53E2">
        <w:rPr>
          <w:rFonts w:cs="Calibri"/>
          <w:sz w:val="20"/>
          <w:szCs w:val="20"/>
        </w:rPr>
        <w:t>Адреса места производства</w:t>
      </w:r>
      <w:r w:rsidR="00306E61">
        <w:rPr>
          <w:rFonts w:cs="Calibri"/>
          <w:sz w:val="20"/>
          <w:szCs w:val="20"/>
        </w:rPr>
        <w:t>/выращивания</w:t>
      </w:r>
      <w:r w:rsidRPr="000A53E2">
        <w:rPr>
          <w:rFonts w:cs="Calibri"/>
          <w:sz w:val="20"/>
          <w:szCs w:val="20"/>
        </w:rPr>
        <w:t>, хранения</w:t>
      </w:r>
      <w:r w:rsidR="00306E61">
        <w:rPr>
          <w:rFonts w:cs="Calibri"/>
          <w:sz w:val="20"/>
          <w:szCs w:val="20"/>
        </w:rPr>
        <w:t>/содержания</w:t>
      </w:r>
      <w:r w:rsidRPr="000A53E2">
        <w:rPr>
          <w:rFonts w:cs="Calibri"/>
          <w:sz w:val="20"/>
          <w:szCs w:val="20"/>
        </w:rPr>
        <w:t xml:space="preserve"> или отгрузки товара расположены в районах, в которых введен карантин по АЧС согласно данным Россельхознадзора (</w:t>
      </w:r>
      <w:hyperlink r:id="rId17" w:history="1">
        <w:r w:rsidRPr="000A53E2">
          <w:rPr>
            <w:rStyle w:val="ab"/>
            <w:rFonts w:cs="Calibri"/>
            <w:sz w:val="20"/>
            <w:szCs w:val="20"/>
          </w:rPr>
          <w:t>http://www.fsvps.ru/fsvps/asf</w:t>
        </w:r>
      </w:hyperlink>
      <w:r w:rsidRPr="000A53E2">
        <w:rPr>
          <w:rFonts w:cs="Calibri"/>
          <w:sz w:val="20"/>
          <w:szCs w:val="20"/>
        </w:rPr>
        <w:t>).</w:t>
      </w:r>
    </w:p>
    <w:p w:rsidR="002A5F79" w:rsidRPr="000A53E2" w:rsidRDefault="002A5F79" w:rsidP="002B5737">
      <w:pPr>
        <w:pStyle w:val="ac"/>
        <w:numPr>
          <w:ilvl w:val="3"/>
          <w:numId w:val="24"/>
        </w:numPr>
        <w:tabs>
          <w:tab w:val="left" w:pos="0"/>
          <w:tab w:val="left" w:pos="709"/>
        </w:tabs>
        <w:suppressAutoHyphens/>
        <w:spacing w:after="0" w:line="240" w:lineRule="auto"/>
        <w:ind w:left="0" w:firstLine="709"/>
        <w:jc w:val="both"/>
        <w:rPr>
          <w:rFonts w:cs="Calibri"/>
          <w:sz w:val="20"/>
          <w:szCs w:val="20"/>
        </w:rPr>
      </w:pPr>
      <w:r w:rsidRPr="000A53E2">
        <w:rPr>
          <w:rFonts w:cs="Calibri"/>
          <w:sz w:val="20"/>
          <w:szCs w:val="20"/>
        </w:rPr>
        <w:t>Перевозка товар</w:t>
      </w:r>
      <w:r w:rsidR="00306E61">
        <w:rPr>
          <w:rFonts w:cs="Calibri"/>
          <w:sz w:val="20"/>
          <w:szCs w:val="20"/>
        </w:rPr>
        <w:t>а</w:t>
      </w:r>
      <w:r w:rsidRPr="000A53E2">
        <w:rPr>
          <w:rFonts w:cs="Calibri"/>
          <w:sz w:val="20"/>
          <w:szCs w:val="20"/>
        </w:rPr>
        <w:t xml:space="preserve"> выполнена по территории районов, в которых введен карантин по АЧС согласно данным Россельхознадзора (</w:t>
      </w:r>
      <w:hyperlink r:id="rId18" w:history="1">
        <w:r w:rsidRPr="000A53E2">
          <w:rPr>
            <w:rStyle w:val="ab"/>
            <w:rFonts w:cs="Calibri"/>
            <w:sz w:val="20"/>
            <w:szCs w:val="20"/>
          </w:rPr>
          <w:t>http://www.fsvps.ru/fsvps/asf</w:t>
        </w:r>
      </w:hyperlink>
      <w:r w:rsidRPr="000A53E2">
        <w:rPr>
          <w:rFonts w:cs="Calibri"/>
          <w:sz w:val="20"/>
          <w:szCs w:val="20"/>
        </w:rPr>
        <w:t>).</w:t>
      </w:r>
    </w:p>
    <w:p w:rsidR="002A5F79" w:rsidRPr="000A53E2" w:rsidRDefault="002A5F79" w:rsidP="002B5737">
      <w:pPr>
        <w:numPr>
          <w:ilvl w:val="1"/>
          <w:numId w:val="24"/>
        </w:numPr>
        <w:tabs>
          <w:tab w:val="left" w:pos="709"/>
        </w:tabs>
        <w:ind w:left="0" w:firstLine="709"/>
        <w:jc w:val="both"/>
        <w:rPr>
          <w:rFonts w:ascii="Calibri" w:hAnsi="Calibri" w:cs="Calibri"/>
          <w:sz w:val="20"/>
          <w:szCs w:val="20"/>
        </w:rPr>
      </w:pPr>
      <w:r w:rsidRPr="000A53E2">
        <w:rPr>
          <w:rFonts w:ascii="Calibri" w:hAnsi="Calibri" w:cs="Calibri"/>
          <w:sz w:val="20"/>
          <w:szCs w:val="20"/>
        </w:rPr>
        <w:t>По</w:t>
      </w:r>
      <w:r w:rsidR="00497506">
        <w:rPr>
          <w:rFonts w:ascii="Calibri" w:hAnsi="Calibri" w:cs="Calibri"/>
          <w:sz w:val="20"/>
          <w:szCs w:val="20"/>
        </w:rPr>
        <w:t>ставщик</w:t>
      </w:r>
      <w:r w:rsidRPr="000A53E2">
        <w:rPr>
          <w:rFonts w:ascii="Calibri" w:hAnsi="Calibri" w:cs="Calibri"/>
          <w:sz w:val="20"/>
          <w:szCs w:val="20"/>
        </w:rPr>
        <w:t xml:space="preserve"> обязуется:</w:t>
      </w:r>
    </w:p>
    <w:p w:rsidR="002A5F79" w:rsidRPr="000A53E2" w:rsidRDefault="002A5F79" w:rsidP="002B5737">
      <w:pPr>
        <w:pStyle w:val="ac"/>
        <w:numPr>
          <w:ilvl w:val="2"/>
          <w:numId w:val="25"/>
        </w:numPr>
        <w:tabs>
          <w:tab w:val="left" w:pos="709"/>
        </w:tabs>
        <w:suppressAutoHyphens/>
        <w:spacing w:after="0" w:line="240" w:lineRule="auto"/>
        <w:ind w:left="0" w:firstLine="709"/>
        <w:contextualSpacing w:val="0"/>
        <w:jc w:val="both"/>
        <w:rPr>
          <w:rFonts w:cs="Calibri"/>
          <w:sz w:val="20"/>
          <w:szCs w:val="20"/>
        </w:rPr>
      </w:pPr>
      <w:r w:rsidRPr="000A53E2">
        <w:rPr>
          <w:rFonts w:cs="Calibri"/>
          <w:sz w:val="20"/>
          <w:szCs w:val="20"/>
        </w:rPr>
        <w:lastRenderedPageBreak/>
        <w:t>Организовать пост контроля и учета автотранспорта и рабочих По</w:t>
      </w:r>
      <w:r w:rsidR="00497506">
        <w:rPr>
          <w:rFonts w:cs="Calibri"/>
          <w:sz w:val="20"/>
          <w:szCs w:val="20"/>
        </w:rPr>
        <w:t>купателя</w:t>
      </w:r>
      <w:r w:rsidRPr="000A53E2">
        <w:rPr>
          <w:rFonts w:cs="Calibri"/>
          <w:sz w:val="20"/>
          <w:szCs w:val="20"/>
        </w:rPr>
        <w:t xml:space="preserve"> и перед дезинфекционным барьером (при условии проведения работ на объектах с обустроенным дезинфекционным барьером).</w:t>
      </w:r>
    </w:p>
    <w:p w:rsidR="002A5F79" w:rsidRPr="000A53E2" w:rsidRDefault="002A5F79" w:rsidP="002B5737">
      <w:pPr>
        <w:pStyle w:val="ac"/>
        <w:numPr>
          <w:ilvl w:val="1"/>
          <w:numId w:val="25"/>
        </w:numPr>
        <w:suppressAutoHyphens/>
        <w:spacing w:after="0" w:line="240" w:lineRule="auto"/>
        <w:ind w:left="0" w:firstLine="709"/>
        <w:contextualSpacing w:val="0"/>
        <w:jc w:val="both"/>
        <w:rPr>
          <w:rFonts w:cs="Calibri"/>
          <w:sz w:val="20"/>
          <w:szCs w:val="20"/>
        </w:rPr>
      </w:pPr>
      <w:r w:rsidRPr="000A53E2">
        <w:rPr>
          <w:rFonts w:cs="Calibri"/>
          <w:sz w:val="20"/>
          <w:szCs w:val="20"/>
        </w:rPr>
        <w:t>При неисполнении требований, указанных в настоящ</w:t>
      </w:r>
      <w:r>
        <w:rPr>
          <w:rFonts w:cs="Calibri"/>
          <w:sz w:val="20"/>
          <w:szCs w:val="20"/>
        </w:rPr>
        <w:t>е</w:t>
      </w:r>
      <w:r w:rsidRPr="000A53E2">
        <w:rPr>
          <w:rFonts w:cs="Calibri"/>
          <w:sz w:val="20"/>
          <w:szCs w:val="20"/>
        </w:rPr>
        <w:t>м договоре, По</w:t>
      </w:r>
      <w:r w:rsidR="00497506">
        <w:rPr>
          <w:rFonts w:cs="Calibri"/>
          <w:sz w:val="20"/>
          <w:szCs w:val="20"/>
        </w:rPr>
        <w:t>ставщик</w:t>
      </w:r>
      <w:r w:rsidRPr="000A53E2">
        <w:rPr>
          <w:rFonts w:cs="Calibri"/>
          <w:sz w:val="20"/>
          <w:szCs w:val="20"/>
        </w:rPr>
        <w:t xml:space="preserve"> оставляет за собой право отказаться от поставки, а также потребовать уплаты штрафа в размере 5 % (пяти процентов) от общей суммы поставки по Договору за каждый установленный факт нарушения условий, указанных в настоящем договоре. Уплата штрафа производится в течение 10 (десяти) банковских дней с момента выставления требования По</w:t>
      </w:r>
      <w:r w:rsidR="00497506">
        <w:rPr>
          <w:rFonts w:cs="Calibri"/>
          <w:sz w:val="20"/>
          <w:szCs w:val="20"/>
        </w:rPr>
        <w:t>ставщика</w:t>
      </w:r>
      <w:r w:rsidRPr="000A53E2">
        <w:rPr>
          <w:rFonts w:cs="Calibri"/>
          <w:sz w:val="20"/>
          <w:szCs w:val="20"/>
        </w:rPr>
        <w:t>.</w:t>
      </w:r>
    </w:p>
    <w:p w:rsidR="00802E87" w:rsidRPr="00A8692A" w:rsidRDefault="00802E87" w:rsidP="00802E87">
      <w:pPr>
        <w:tabs>
          <w:tab w:val="left" w:pos="567"/>
        </w:tabs>
        <w:jc w:val="both"/>
        <w:rPr>
          <w:rFonts w:ascii="Calibri" w:hAnsi="Calibri" w:cs="Calibri"/>
          <w:sz w:val="20"/>
          <w:szCs w:val="20"/>
        </w:rPr>
      </w:pPr>
    </w:p>
    <w:p w:rsidR="00644C12" w:rsidRPr="00A8692A" w:rsidRDefault="00156F20" w:rsidP="000C72FA">
      <w:pPr>
        <w:numPr>
          <w:ilvl w:val="0"/>
          <w:numId w:val="1"/>
        </w:numPr>
        <w:jc w:val="center"/>
        <w:rPr>
          <w:rFonts w:ascii="Calibri" w:hAnsi="Calibri" w:cs="Calibri"/>
          <w:b/>
          <w:sz w:val="20"/>
          <w:szCs w:val="20"/>
        </w:rPr>
      </w:pPr>
      <w:r w:rsidRPr="00A8692A">
        <w:rPr>
          <w:rFonts w:ascii="Calibri" w:hAnsi="Calibri" w:cs="Calibri"/>
          <w:b/>
          <w:sz w:val="20"/>
          <w:szCs w:val="20"/>
        </w:rPr>
        <w:t>ОТВЕТСТВЕННОСТЬ СТОРОН</w:t>
      </w:r>
      <w:r w:rsidR="00644C12" w:rsidRPr="00A8692A">
        <w:rPr>
          <w:rFonts w:ascii="Calibri" w:hAnsi="Calibri" w:cs="Calibri"/>
          <w:b/>
          <w:sz w:val="20"/>
          <w:szCs w:val="20"/>
        </w:rPr>
        <w:t>.</w:t>
      </w:r>
    </w:p>
    <w:p w:rsidR="00EA7432" w:rsidRPr="00A8692A" w:rsidRDefault="00EA7432" w:rsidP="00EA7432">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настоящим договором.</w:t>
      </w:r>
    </w:p>
    <w:p w:rsidR="00EA7432" w:rsidRPr="00A8692A" w:rsidRDefault="00EA7432" w:rsidP="00EA7432">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В случае если Покупатель отказался от согласованного товара или не обеспечил приёмку заказанной партии товара, соответствующей условиям договора, Поставщик вправе потребовать от Покупателя уплатить штраф в размере 10% от стоимости партии товара, а также возмещения, возникших в связи с этим убытков в полном объеме.</w:t>
      </w:r>
    </w:p>
    <w:p w:rsidR="00EA7432" w:rsidRPr="00A8692A" w:rsidRDefault="00EA7432" w:rsidP="00EA7432">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Поставщик вправе потребовать возмещения Покупателем убытков в полной сумме сверх неустойки (штрафная неустойка). Датой признания (отражения в расчетах) сумм причитающихся санкций за нарушение договорных обязательств, а также сумм возмещения убытков, принимается дата получения Поставщиком/Покупателем документа или платежа, подтверждающего согласие виновной стороны на их оплату, либо дата вступления в законную силу решения суда, предусматривающего эту оплату.</w:t>
      </w:r>
    </w:p>
    <w:p w:rsidR="00EA7432" w:rsidRPr="00A8692A" w:rsidRDefault="00EA7432"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В случае наличия у Покупателя просроченной дебиторской задолженности, наличии невозмещенных убытков или непогашенной задолженности по начисленным неустойкам, штрафам, Поставщик вправе приостановить поставку товара до полного погашения всех имеющихся задолженностей, в том числе спорных. Приостановка поставки не считается нарушением обязательств Поставщика по срокам поставки и не влечет применение к Поставщику мер ответственности. </w:t>
      </w:r>
    </w:p>
    <w:p w:rsidR="00EA7432" w:rsidRPr="00A8692A" w:rsidRDefault="00EA7432"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Поставщик, в случаях осуществления доставки товара Покупателю, не несет ответственности, когда недостача веса товара не превышает норм естественной убыли. Разница в весе, указанном Поставщиком в накладной, и весе, установленном Покупателем на весах при разгрузке товара, Поставщиком не возмещается в пределах норм естественной убыли животных.</w:t>
      </w:r>
    </w:p>
    <w:p w:rsidR="003E5096" w:rsidRPr="00A8692A" w:rsidRDefault="00C52B6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В случае нарушения сроков оплаты</w:t>
      </w:r>
      <w:r w:rsidR="00156F20" w:rsidRPr="00A8692A">
        <w:rPr>
          <w:rFonts w:ascii="Calibri" w:hAnsi="Calibri" w:cs="Calibri"/>
          <w:sz w:val="20"/>
          <w:szCs w:val="20"/>
        </w:rPr>
        <w:t>/выборки Продукции</w:t>
      </w:r>
      <w:r w:rsidRPr="00A8692A">
        <w:rPr>
          <w:rFonts w:ascii="Calibri" w:hAnsi="Calibri" w:cs="Calibri"/>
          <w:sz w:val="20"/>
          <w:szCs w:val="20"/>
        </w:rPr>
        <w:t xml:space="preserve"> Покупатель выплачивает</w:t>
      </w:r>
      <w:r w:rsidR="004B6A62" w:rsidRPr="00A8692A">
        <w:rPr>
          <w:rFonts w:ascii="Calibri" w:hAnsi="Calibri" w:cs="Calibri"/>
          <w:sz w:val="20"/>
          <w:szCs w:val="20"/>
        </w:rPr>
        <w:t xml:space="preserve"> штрафную неустойку в размере 1</w:t>
      </w:r>
      <w:r w:rsidRPr="00A8692A">
        <w:rPr>
          <w:rFonts w:ascii="Calibri" w:hAnsi="Calibri" w:cs="Calibri"/>
          <w:sz w:val="20"/>
          <w:szCs w:val="20"/>
        </w:rPr>
        <w:t xml:space="preserve"> % от суммы задолженности</w:t>
      </w:r>
      <w:r w:rsidR="00156F20" w:rsidRPr="00A8692A">
        <w:rPr>
          <w:rFonts w:ascii="Calibri" w:hAnsi="Calibri" w:cs="Calibri"/>
          <w:sz w:val="20"/>
          <w:szCs w:val="20"/>
        </w:rPr>
        <w:t xml:space="preserve"> по оплате /суммы невыбранной Продукции</w:t>
      </w:r>
      <w:r w:rsidRPr="00A8692A">
        <w:rPr>
          <w:rFonts w:ascii="Calibri" w:hAnsi="Calibri" w:cs="Calibri"/>
          <w:sz w:val="20"/>
          <w:szCs w:val="20"/>
        </w:rPr>
        <w:t xml:space="preserve"> за каждый день просрочки по день оплаты</w:t>
      </w:r>
      <w:r w:rsidR="00156F20" w:rsidRPr="00A8692A">
        <w:rPr>
          <w:rFonts w:ascii="Calibri" w:hAnsi="Calibri" w:cs="Calibri"/>
          <w:sz w:val="20"/>
          <w:szCs w:val="20"/>
        </w:rPr>
        <w:t>/выборки</w:t>
      </w:r>
      <w:r w:rsidRPr="00A8692A">
        <w:rPr>
          <w:rFonts w:ascii="Calibri" w:hAnsi="Calibri" w:cs="Calibri"/>
          <w:sz w:val="20"/>
          <w:szCs w:val="20"/>
        </w:rPr>
        <w:t xml:space="preserve"> включительно.</w:t>
      </w:r>
    </w:p>
    <w:p w:rsidR="003E5096" w:rsidRPr="00A8692A" w:rsidRDefault="003E5096"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Покупатель </w:t>
      </w:r>
      <w:r w:rsidR="00053F8E" w:rsidRPr="00A8692A">
        <w:rPr>
          <w:rFonts w:ascii="Calibri" w:hAnsi="Calibri" w:cs="Calibri"/>
          <w:sz w:val="20"/>
          <w:szCs w:val="20"/>
        </w:rPr>
        <w:t xml:space="preserve">уплачивает </w:t>
      </w:r>
      <w:r w:rsidRPr="00A8692A">
        <w:rPr>
          <w:rFonts w:ascii="Calibri" w:hAnsi="Calibri" w:cs="Calibri"/>
          <w:sz w:val="20"/>
          <w:szCs w:val="20"/>
        </w:rPr>
        <w:t xml:space="preserve">Поставщику </w:t>
      </w:r>
      <w:r w:rsidR="00053F8E" w:rsidRPr="00A8692A">
        <w:rPr>
          <w:rFonts w:ascii="Calibri" w:hAnsi="Calibri" w:cs="Calibri"/>
          <w:sz w:val="20"/>
          <w:szCs w:val="20"/>
        </w:rPr>
        <w:t>штраф в размере 500 (пятьсот рублей) за каждый час сверхнормативного</w:t>
      </w:r>
      <w:r w:rsidRPr="00A8692A">
        <w:rPr>
          <w:rFonts w:ascii="Calibri" w:hAnsi="Calibri" w:cs="Calibri"/>
          <w:sz w:val="20"/>
          <w:szCs w:val="20"/>
        </w:rPr>
        <w:t xml:space="preserve"> просто</w:t>
      </w:r>
      <w:r w:rsidR="00053F8E" w:rsidRPr="00A8692A">
        <w:rPr>
          <w:rFonts w:ascii="Calibri" w:hAnsi="Calibri" w:cs="Calibri"/>
          <w:sz w:val="20"/>
          <w:szCs w:val="20"/>
        </w:rPr>
        <w:t>я</w:t>
      </w:r>
      <w:r w:rsidRPr="00A8692A">
        <w:rPr>
          <w:rFonts w:ascii="Calibri" w:hAnsi="Calibri" w:cs="Calibri"/>
          <w:sz w:val="20"/>
          <w:szCs w:val="20"/>
        </w:rPr>
        <w:t xml:space="preserve"> транспорта, вызванн</w:t>
      </w:r>
      <w:r w:rsidR="00053F8E" w:rsidRPr="00A8692A">
        <w:rPr>
          <w:rFonts w:ascii="Calibri" w:hAnsi="Calibri" w:cs="Calibri"/>
          <w:sz w:val="20"/>
          <w:szCs w:val="20"/>
        </w:rPr>
        <w:t>ого</w:t>
      </w:r>
      <w:r w:rsidRPr="00A8692A">
        <w:rPr>
          <w:rFonts w:ascii="Calibri" w:hAnsi="Calibri" w:cs="Calibri"/>
          <w:sz w:val="20"/>
          <w:szCs w:val="20"/>
        </w:rPr>
        <w:t xml:space="preserve"> ненадлежащим исполнением Покупателем обязательств по принятию Продукции, в т.ч. вызванн</w:t>
      </w:r>
      <w:r w:rsidR="00053F8E" w:rsidRPr="00A8692A">
        <w:rPr>
          <w:rFonts w:ascii="Calibri" w:hAnsi="Calibri" w:cs="Calibri"/>
          <w:sz w:val="20"/>
          <w:szCs w:val="20"/>
        </w:rPr>
        <w:t>ого</w:t>
      </w:r>
      <w:r w:rsidRPr="00A8692A">
        <w:rPr>
          <w:rFonts w:ascii="Calibri" w:hAnsi="Calibri" w:cs="Calibri"/>
          <w:sz w:val="20"/>
          <w:szCs w:val="20"/>
        </w:rPr>
        <w:t xml:space="preserve"> несвоевременным (ненадлежащим) оформлением Покупателем (Грузополучателем) товар</w:t>
      </w:r>
      <w:r w:rsidR="00BB5802" w:rsidRPr="00A8692A">
        <w:rPr>
          <w:rFonts w:ascii="Calibri" w:hAnsi="Calibri" w:cs="Calibri"/>
          <w:sz w:val="20"/>
          <w:szCs w:val="20"/>
        </w:rPr>
        <w:t>н</w:t>
      </w:r>
      <w:r w:rsidRPr="00A8692A">
        <w:rPr>
          <w:rFonts w:ascii="Calibri" w:hAnsi="Calibri" w:cs="Calibri"/>
          <w:sz w:val="20"/>
          <w:szCs w:val="20"/>
        </w:rPr>
        <w:t>о</w:t>
      </w:r>
      <w:r w:rsidR="00BB5802" w:rsidRPr="00A8692A">
        <w:rPr>
          <w:rFonts w:ascii="Calibri" w:hAnsi="Calibri" w:cs="Calibri"/>
          <w:sz w:val="20"/>
          <w:szCs w:val="20"/>
        </w:rPr>
        <w:t>-</w:t>
      </w:r>
      <w:r w:rsidRPr="00A8692A">
        <w:rPr>
          <w:rFonts w:ascii="Calibri" w:hAnsi="Calibri" w:cs="Calibri"/>
          <w:sz w:val="20"/>
          <w:szCs w:val="20"/>
        </w:rPr>
        <w:t>сопроводительной документации</w:t>
      </w:r>
      <w:r w:rsidR="004E776F" w:rsidRPr="00A8692A">
        <w:rPr>
          <w:rFonts w:ascii="Calibri" w:hAnsi="Calibri" w:cs="Calibri"/>
          <w:sz w:val="20"/>
          <w:szCs w:val="20"/>
        </w:rPr>
        <w:t xml:space="preserve"> (при согласованном условии доставки силами и средствами Поставщика)</w:t>
      </w:r>
      <w:r w:rsidRPr="00A8692A">
        <w:rPr>
          <w:rFonts w:ascii="Calibri" w:hAnsi="Calibri" w:cs="Calibri"/>
          <w:sz w:val="20"/>
          <w:szCs w:val="20"/>
        </w:rPr>
        <w:t>.</w:t>
      </w:r>
    </w:p>
    <w:p w:rsidR="001E06E5" w:rsidRPr="00A8692A" w:rsidRDefault="00E82A95"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Меры ответственности Сторон,</w:t>
      </w:r>
      <w:r w:rsidR="001E06E5" w:rsidRPr="00A8692A">
        <w:rPr>
          <w:rFonts w:ascii="Calibri" w:hAnsi="Calibri" w:cs="Calibri"/>
          <w:sz w:val="20"/>
          <w:szCs w:val="20"/>
        </w:rPr>
        <w:t xml:space="preserve"> не предусмотренные в настоящем Договоре, применяются в соответствии с нормами гражданского законодательства</w:t>
      </w:r>
      <w:r w:rsidR="004E776F" w:rsidRPr="00A8692A">
        <w:rPr>
          <w:rFonts w:ascii="Calibri" w:hAnsi="Calibri" w:cs="Calibri"/>
          <w:sz w:val="20"/>
          <w:szCs w:val="20"/>
        </w:rPr>
        <w:t xml:space="preserve"> </w:t>
      </w:r>
      <w:r w:rsidR="001E06E5" w:rsidRPr="00A8692A">
        <w:rPr>
          <w:rFonts w:ascii="Calibri" w:hAnsi="Calibri" w:cs="Calibri"/>
          <w:sz w:val="20"/>
          <w:szCs w:val="20"/>
        </w:rPr>
        <w:t>РФ.</w:t>
      </w:r>
    </w:p>
    <w:p w:rsidR="001E06E5" w:rsidRPr="00A8692A" w:rsidRDefault="001E06E5" w:rsidP="001E06E5">
      <w:pPr>
        <w:tabs>
          <w:tab w:val="left" w:pos="567"/>
        </w:tabs>
        <w:jc w:val="both"/>
        <w:rPr>
          <w:rFonts w:ascii="Calibri" w:hAnsi="Calibri" w:cs="Calibri"/>
          <w:sz w:val="20"/>
          <w:szCs w:val="20"/>
        </w:rPr>
      </w:pPr>
    </w:p>
    <w:p w:rsidR="00644C12" w:rsidRPr="00A8692A" w:rsidRDefault="00A46E5D" w:rsidP="000C72FA">
      <w:pPr>
        <w:numPr>
          <w:ilvl w:val="0"/>
          <w:numId w:val="1"/>
        </w:numPr>
        <w:jc w:val="center"/>
        <w:rPr>
          <w:rFonts w:ascii="Calibri" w:hAnsi="Calibri" w:cs="Calibri"/>
          <w:b/>
          <w:sz w:val="20"/>
          <w:szCs w:val="20"/>
        </w:rPr>
      </w:pPr>
      <w:r w:rsidRPr="00A8692A">
        <w:rPr>
          <w:rFonts w:ascii="Calibri" w:hAnsi="Calibri" w:cs="Calibri"/>
          <w:b/>
          <w:sz w:val="20"/>
          <w:szCs w:val="20"/>
        </w:rPr>
        <w:t>ОБСТОЯТЕЛЬСТВА НЕПРЕОДОЛИМОЙ СИЛЫ</w:t>
      </w:r>
      <w:r w:rsidR="00644C12" w:rsidRPr="00A8692A">
        <w:rPr>
          <w:rFonts w:ascii="Calibri" w:hAnsi="Calibri" w:cs="Calibri"/>
          <w:b/>
          <w:sz w:val="20"/>
          <w:szCs w:val="20"/>
        </w:rPr>
        <w:t xml:space="preserve"> (</w:t>
      </w:r>
      <w:r w:rsidRPr="00A8692A">
        <w:rPr>
          <w:rFonts w:ascii="Calibri" w:hAnsi="Calibri" w:cs="Calibri"/>
          <w:b/>
          <w:sz w:val="20"/>
          <w:szCs w:val="20"/>
        </w:rPr>
        <w:t>ФОРС-МАЖОР</w:t>
      </w:r>
      <w:r w:rsidR="00644C12" w:rsidRPr="00A8692A">
        <w:rPr>
          <w:rFonts w:ascii="Calibri" w:hAnsi="Calibri" w:cs="Calibri"/>
          <w:b/>
          <w:sz w:val="20"/>
          <w:szCs w:val="20"/>
        </w:rPr>
        <w:t>).</w:t>
      </w:r>
    </w:p>
    <w:p w:rsidR="003E5096" w:rsidRPr="00A8692A" w:rsidRDefault="003E5096"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Стороны освобожда</w:t>
      </w:r>
      <w:r w:rsidR="008444E2" w:rsidRPr="00A8692A">
        <w:rPr>
          <w:rFonts w:ascii="Calibri" w:hAnsi="Calibri" w:cs="Calibri"/>
          <w:sz w:val="20"/>
          <w:szCs w:val="20"/>
        </w:rPr>
        <w:t>ю</w:t>
      </w:r>
      <w:r w:rsidRPr="00A8692A">
        <w:rPr>
          <w:rFonts w:ascii="Calibri" w:hAnsi="Calibri" w:cs="Calibri"/>
          <w:sz w:val="20"/>
          <w:szCs w:val="20"/>
        </w:rPr>
        <w:t>тся от ответственности за частичное или полное неисполнение обязательств по настоящему Договору, если докаж</w:t>
      </w:r>
      <w:r w:rsidR="0057241A" w:rsidRPr="00A8692A">
        <w:rPr>
          <w:rFonts w:ascii="Calibri" w:hAnsi="Calibri" w:cs="Calibri"/>
          <w:sz w:val="20"/>
          <w:szCs w:val="20"/>
        </w:rPr>
        <w:t>у</w:t>
      </w:r>
      <w:r w:rsidRPr="00A8692A">
        <w:rPr>
          <w:rFonts w:ascii="Calibri" w:hAnsi="Calibri" w:cs="Calibri"/>
          <w:sz w:val="20"/>
          <w:szCs w:val="20"/>
        </w:rPr>
        <w:t>т, что их надлежащее исполнение оказалось невозможным вследствие обстоятельств непреодолимой силы (форс-мажора), т.е. чрезвычайных и непредотвратимых при данных условиях обстоятельств, в том числе</w:t>
      </w:r>
      <w:r w:rsidR="0057241A" w:rsidRPr="00A8692A">
        <w:rPr>
          <w:rFonts w:ascii="Calibri" w:hAnsi="Calibri" w:cs="Calibri"/>
          <w:sz w:val="20"/>
          <w:szCs w:val="20"/>
        </w:rPr>
        <w:t xml:space="preserve"> тех, которые</w:t>
      </w:r>
      <w:r w:rsidRPr="00A8692A">
        <w:rPr>
          <w:rFonts w:ascii="Calibri" w:hAnsi="Calibri" w:cs="Calibri"/>
          <w:sz w:val="20"/>
          <w:szCs w:val="20"/>
        </w:rPr>
        <w:t xml:space="preserve"> арбитражный   суд признает и объявит таковыми. Доказательством наличия обстоятельств непреодолимой силы и их продолжительности выступают соответствующие документы, выданные </w:t>
      </w:r>
      <w:r w:rsidR="0088008F" w:rsidRPr="00A8692A">
        <w:rPr>
          <w:rFonts w:ascii="Calibri" w:hAnsi="Calibri" w:cs="Calibri"/>
          <w:sz w:val="20"/>
          <w:szCs w:val="20"/>
        </w:rPr>
        <w:t>Торгово-промышленной палатой</w:t>
      </w:r>
      <w:r w:rsidRPr="00A8692A">
        <w:rPr>
          <w:rFonts w:ascii="Calibri" w:hAnsi="Calibri" w:cs="Calibri"/>
          <w:sz w:val="20"/>
          <w:szCs w:val="20"/>
        </w:rPr>
        <w:t xml:space="preserve"> РФ.</w:t>
      </w:r>
    </w:p>
    <w:p w:rsidR="003E5096" w:rsidRPr="00A8692A" w:rsidRDefault="003E5096"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В случае если какая-либо из Сторон пострадает от событий, указанных в п. </w:t>
      </w:r>
      <w:r w:rsidR="00A83468">
        <w:rPr>
          <w:rFonts w:ascii="Calibri" w:hAnsi="Calibri" w:cs="Calibri"/>
          <w:sz w:val="20"/>
          <w:szCs w:val="20"/>
        </w:rPr>
        <w:t>7</w:t>
      </w:r>
      <w:r w:rsidRPr="00A8692A">
        <w:rPr>
          <w:rFonts w:ascii="Calibri" w:hAnsi="Calibri" w:cs="Calibri"/>
          <w:sz w:val="20"/>
          <w:szCs w:val="20"/>
        </w:rPr>
        <w:t xml:space="preserve">.1 настоящего Договора, она должна немедленно уведомить другую Сторону о наступлении и прекращении вышеуказанных обстоятельств телеграммой, посредством факсимильной связи (в письменном виде). Письменное </w:t>
      </w:r>
      <w:r w:rsidR="0088008F" w:rsidRPr="00A8692A">
        <w:rPr>
          <w:rFonts w:ascii="Calibri" w:hAnsi="Calibri" w:cs="Calibri"/>
          <w:sz w:val="20"/>
          <w:szCs w:val="20"/>
        </w:rPr>
        <w:t>уведомление</w:t>
      </w:r>
      <w:r w:rsidRPr="00A8692A">
        <w:rPr>
          <w:rFonts w:ascii="Calibri" w:hAnsi="Calibri" w:cs="Calibri"/>
          <w:sz w:val="20"/>
          <w:szCs w:val="20"/>
        </w:rPr>
        <w:t xml:space="preserve"> должно содержать описание обстоятельства непреодолимой силы, а также объяснение, каким образом данное событие может повлиять на выполнение Стороной своих обязательств по настоящему </w:t>
      </w:r>
      <w:r w:rsidRPr="00A8692A">
        <w:rPr>
          <w:rFonts w:ascii="Calibri" w:hAnsi="Calibri" w:cs="Calibri"/>
          <w:sz w:val="20"/>
          <w:szCs w:val="20"/>
        </w:rPr>
        <w:lastRenderedPageBreak/>
        <w:t xml:space="preserve">Договору и когда станет возможным выполнить эти обязательства. Сроки исполнения настоящего Договора отодвигаются соразмерно </w:t>
      </w:r>
      <w:r w:rsidR="0057241A" w:rsidRPr="00A8692A">
        <w:rPr>
          <w:rFonts w:ascii="Calibri" w:hAnsi="Calibri" w:cs="Calibri"/>
          <w:sz w:val="20"/>
          <w:szCs w:val="20"/>
        </w:rPr>
        <w:t>периода и времени</w:t>
      </w:r>
      <w:r w:rsidRPr="00A8692A">
        <w:rPr>
          <w:rFonts w:ascii="Calibri" w:hAnsi="Calibri" w:cs="Calibri"/>
          <w:sz w:val="20"/>
          <w:szCs w:val="20"/>
        </w:rPr>
        <w:t xml:space="preserve"> действия обстоятельств непреодолимой силы.</w:t>
      </w:r>
    </w:p>
    <w:p w:rsidR="003E5096" w:rsidRPr="00A8692A" w:rsidRDefault="003E5096"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Сторона, ссылающаяся на форс-мажорные обстоятель</w:t>
      </w:r>
      <w:r w:rsidR="00053F8E" w:rsidRPr="00A8692A">
        <w:rPr>
          <w:rFonts w:ascii="Calibri" w:hAnsi="Calibri" w:cs="Calibri"/>
          <w:sz w:val="20"/>
          <w:szCs w:val="20"/>
        </w:rPr>
        <w:t xml:space="preserve">ства, обязана в течение 3 (Трех) дней </w:t>
      </w:r>
      <w:r w:rsidRPr="00A8692A">
        <w:rPr>
          <w:rFonts w:ascii="Calibri" w:hAnsi="Calibri" w:cs="Calibri"/>
          <w:sz w:val="20"/>
          <w:szCs w:val="20"/>
        </w:rPr>
        <w:t>с момента направления уведомления представить другой стороне доку</w:t>
      </w:r>
      <w:r w:rsidR="0057241A" w:rsidRPr="00A8692A">
        <w:rPr>
          <w:rFonts w:ascii="Calibri" w:hAnsi="Calibri" w:cs="Calibri"/>
          <w:sz w:val="20"/>
          <w:szCs w:val="20"/>
        </w:rPr>
        <w:t>мент, подтверждающий форс-мажор</w:t>
      </w:r>
      <w:r w:rsidRPr="00A8692A">
        <w:rPr>
          <w:rFonts w:ascii="Calibri" w:hAnsi="Calibri" w:cs="Calibri"/>
          <w:sz w:val="20"/>
          <w:szCs w:val="20"/>
        </w:rPr>
        <w:t xml:space="preserve"> - заключение регионального отделения Торгово-промышленной палаты</w:t>
      </w:r>
      <w:r w:rsidR="0088008F" w:rsidRPr="00A8692A">
        <w:rPr>
          <w:rFonts w:ascii="Calibri" w:hAnsi="Calibri" w:cs="Calibri"/>
          <w:sz w:val="20"/>
          <w:szCs w:val="20"/>
        </w:rPr>
        <w:t xml:space="preserve"> РФ</w:t>
      </w:r>
      <w:r w:rsidRPr="00A8692A">
        <w:rPr>
          <w:rFonts w:ascii="Calibri" w:hAnsi="Calibri" w:cs="Calibri"/>
          <w:sz w:val="20"/>
          <w:szCs w:val="20"/>
        </w:rPr>
        <w:t>.</w:t>
      </w:r>
    </w:p>
    <w:p w:rsidR="00955525" w:rsidRPr="00A8692A" w:rsidRDefault="003E5096"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Несвоевременное </w:t>
      </w:r>
      <w:r w:rsidR="0088008F" w:rsidRPr="00A8692A">
        <w:rPr>
          <w:rFonts w:ascii="Calibri" w:hAnsi="Calibri" w:cs="Calibri"/>
          <w:sz w:val="20"/>
          <w:szCs w:val="20"/>
        </w:rPr>
        <w:t>уведомление</w:t>
      </w:r>
      <w:r w:rsidRPr="00A8692A">
        <w:rPr>
          <w:rFonts w:ascii="Calibri" w:hAnsi="Calibri" w:cs="Calibri"/>
          <w:sz w:val="20"/>
          <w:szCs w:val="20"/>
        </w:rPr>
        <w:t xml:space="preserve"> другой Стороны Стороной, для которой создалась невозможность исполнения обязательств, влечет за собой утрату права ссылаться на эти обстоятельства.</w:t>
      </w:r>
    </w:p>
    <w:p w:rsidR="00891F90" w:rsidRPr="00A8692A" w:rsidRDefault="00891F90" w:rsidP="00891F90">
      <w:pPr>
        <w:tabs>
          <w:tab w:val="left" w:pos="567"/>
        </w:tabs>
        <w:jc w:val="both"/>
        <w:rPr>
          <w:rFonts w:ascii="Calibri" w:hAnsi="Calibri" w:cs="Calibri"/>
          <w:sz w:val="20"/>
          <w:szCs w:val="20"/>
        </w:rPr>
      </w:pPr>
    </w:p>
    <w:p w:rsidR="00955525" w:rsidRPr="00A8692A" w:rsidRDefault="00955525" w:rsidP="000C72FA">
      <w:pPr>
        <w:numPr>
          <w:ilvl w:val="0"/>
          <w:numId w:val="1"/>
        </w:numPr>
        <w:tabs>
          <w:tab w:val="left" w:pos="567"/>
        </w:tabs>
        <w:jc w:val="center"/>
        <w:rPr>
          <w:rFonts w:ascii="Calibri" w:hAnsi="Calibri" w:cs="Calibri"/>
          <w:sz w:val="20"/>
          <w:szCs w:val="20"/>
        </w:rPr>
      </w:pPr>
      <w:r w:rsidRPr="00A8692A">
        <w:rPr>
          <w:rFonts w:ascii="Calibri" w:eastAsia="Calibri" w:hAnsi="Calibri" w:cs="Calibri"/>
          <w:b/>
          <w:color w:val="000000"/>
          <w:sz w:val="20"/>
          <w:szCs w:val="20"/>
        </w:rPr>
        <w:t>АНТИКОРРУПЦИОННЫЕ УСЛОВИЯ.</w:t>
      </w:r>
    </w:p>
    <w:p w:rsidR="004E63CE" w:rsidRPr="00A8692A" w:rsidRDefault="00955525" w:rsidP="00637206">
      <w:pPr>
        <w:widowControl w:val="0"/>
        <w:numPr>
          <w:ilvl w:val="1"/>
          <w:numId w:val="1"/>
        </w:numPr>
        <w:tabs>
          <w:tab w:val="left" w:pos="567"/>
        </w:tabs>
        <w:autoSpaceDE w:val="0"/>
        <w:autoSpaceDN w:val="0"/>
        <w:adjustRightInd w:val="0"/>
        <w:ind w:left="0" w:firstLine="567"/>
        <w:contextualSpacing/>
        <w:jc w:val="both"/>
        <w:rPr>
          <w:rFonts w:ascii="Calibri" w:eastAsia="Calibri" w:hAnsi="Calibri" w:cs="Calibri"/>
          <w:sz w:val="20"/>
          <w:szCs w:val="20"/>
        </w:rPr>
      </w:pPr>
      <w:r w:rsidRPr="00A8692A">
        <w:rPr>
          <w:rFonts w:ascii="Calibri" w:eastAsia="Calibri" w:hAnsi="Calibri" w:cs="Calibri"/>
          <w:sz w:val="20"/>
          <w:szCs w:val="20"/>
        </w:rPr>
        <w:t xml:space="preserve">При исполнении своих обязательств по настоящему Договору Поставщик, </w:t>
      </w:r>
      <w:r w:rsidR="004E63CE" w:rsidRPr="00A8692A">
        <w:rPr>
          <w:rFonts w:ascii="Calibri" w:eastAsia="Calibri" w:hAnsi="Calibri" w:cs="Calibri"/>
          <w:sz w:val="20"/>
          <w:szCs w:val="20"/>
        </w:rPr>
        <w:t>Покупатель</w:t>
      </w:r>
      <w:r w:rsidRPr="00A8692A">
        <w:rPr>
          <w:rFonts w:ascii="Calibri" w:eastAsia="Calibri" w:hAnsi="Calibri" w:cs="Calibri"/>
          <w:sz w:val="20"/>
          <w:szCs w:val="20"/>
        </w:rPr>
        <w:t>,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w:t>
      </w:r>
      <w:r w:rsidR="004E63CE" w:rsidRPr="00A8692A">
        <w:rPr>
          <w:rFonts w:ascii="Calibri" w:eastAsia="Calibri" w:hAnsi="Calibri" w:cs="Calibri"/>
          <w:sz w:val="20"/>
          <w:szCs w:val="20"/>
        </w:rPr>
        <w:t>мерные цели.</w:t>
      </w:r>
    </w:p>
    <w:p w:rsidR="002C1868" w:rsidRPr="00A8692A" w:rsidRDefault="00955525" w:rsidP="00637206">
      <w:pPr>
        <w:widowControl w:val="0"/>
        <w:numPr>
          <w:ilvl w:val="1"/>
          <w:numId w:val="1"/>
        </w:numPr>
        <w:tabs>
          <w:tab w:val="left" w:pos="567"/>
        </w:tabs>
        <w:autoSpaceDE w:val="0"/>
        <w:autoSpaceDN w:val="0"/>
        <w:adjustRightInd w:val="0"/>
        <w:ind w:left="0" w:firstLine="567"/>
        <w:contextualSpacing/>
        <w:jc w:val="both"/>
        <w:rPr>
          <w:rFonts w:ascii="Calibri" w:eastAsia="Calibri" w:hAnsi="Calibri" w:cs="Calibri"/>
          <w:sz w:val="20"/>
          <w:szCs w:val="20"/>
        </w:rPr>
      </w:pPr>
      <w:r w:rsidRPr="00A8692A">
        <w:rPr>
          <w:rFonts w:ascii="Calibri" w:eastAsia="Calibri" w:hAnsi="Calibri" w:cs="Calibri"/>
          <w:sz w:val="20"/>
          <w:szCs w:val="20"/>
        </w:rPr>
        <w:t>При исполнении своих обязательств по</w:t>
      </w:r>
      <w:r w:rsidR="004E63CE" w:rsidRPr="00A8692A">
        <w:rPr>
          <w:rFonts w:ascii="Calibri" w:eastAsia="Calibri" w:hAnsi="Calibri" w:cs="Calibri"/>
          <w:sz w:val="20"/>
          <w:szCs w:val="20"/>
        </w:rPr>
        <w:t xml:space="preserve"> настоящему</w:t>
      </w:r>
      <w:r w:rsidRPr="00A8692A">
        <w:rPr>
          <w:rFonts w:ascii="Calibri" w:eastAsia="Calibri" w:hAnsi="Calibri" w:cs="Calibri"/>
          <w:sz w:val="20"/>
          <w:szCs w:val="20"/>
        </w:rPr>
        <w:t xml:space="preserve"> Договору, Стороны, их аффилированные лица, работники или посредники не осуществляют действия, квалифицируемые применимым для целей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C1868" w:rsidRPr="00A8692A" w:rsidRDefault="00955525" w:rsidP="00637206">
      <w:pPr>
        <w:widowControl w:val="0"/>
        <w:numPr>
          <w:ilvl w:val="1"/>
          <w:numId w:val="1"/>
        </w:numPr>
        <w:tabs>
          <w:tab w:val="left" w:pos="567"/>
        </w:tabs>
        <w:autoSpaceDE w:val="0"/>
        <w:autoSpaceDN w:val="0"/>
        <w:adjustRightInd w:val="0"/>
        <w:ind w:left="0" w:firstLine="567"/>
        <w:contextualSpacing/>
        <w:jc w:val="both"/>
        <w:rPr>
          <w:rFonts w:ascii="Calibri" w:eastAsia="Calibri" w:hAnsi="Calibri" w:cs="Calibri"/>
          <w:sz w:val="20"/>
          <w:szCs w:val="20"/>
        </w:rPr>
      </w:pPr>
      <w:r w:rsidRPr="00A8692A">
        <w:rPr>
          <w:rFonts w:ascii="Calibri" w:eastAsia="Calibri" w:hAnsi="Calibri" w:cs="Calibri"/>
          <w:sz w:val="20"/>
          <w:szCs w:val="20"/>
        </w:rPr>
        <w:t xml:space="preserve">Каждая из сторон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 xml:space="preserve">Договора отказывается от стимулирования каким-либо образом работников другой стороны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 xml:space="preserve">Договора,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sidR="003F4FD6"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Договора.</w:t>
      </w:r>
    </w:p>
    <w:p w:rsidR="00955525" w:rsidRPr="00A8692A" w:rsidRDefault="00955525" w:rsidP="00637206">
      <w:pPr>
        <w:widowControl w:val="0"/>
        <w:numPr>
          <w:ilvl w:val="1"/>
          <w:numId w:val="1"/>
        </w:numPr>
        <w:tabs>
          <w:tab w:val="left" w:pos="567"/>
        </w:tabs>
        <w:autoSpaceDE w:val="0"/>
        <w:autoSpaceDN w:val="0"/>
        <w:adjustRightInd w:val="0"/>
        <w:ind w:left="0" w:firstLine="567"/>
        <w:contextualSpacing/>
        <w:jc w:val="both"/>
        <w:rPr>
          <w:rFonts w:ascii="Calibri" w:eastAsia="Calibri" w:hAnsi="Calibri" w:cs="Calibri"/>
          <w:sz w:val="20"/>
          <w:szCs w:val="20"/>
        </w:rPr>
      </w:pPr>
      <w:r w:rsidRPr="00A8692A">
        <w:rPr>
          <w:rFonts w:ascii="Calibri" w:eastAsia="Calibri" w:hAnsi="Calibri" w:cs="Calibri"/>
          <w:sz w:val="20"/>
          <w:szCs w:val="20"/>
        </w:rPr>
        <w:t xml:space="preserve">Под действиями работника, осуществляемыми в пользу стимулирующей его стороны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Договора, понимаются:</w:t>
      </w:r>
    </w:p>
    <w:p w:rsidR="00955525" w:rsidRPr="00A8692A" w:rsidRDefault="00955525" w:rsidP="00955525">
      <w:pPr>
        <w:widowControl w:val="0"/>
        <w:numPr>
          <w:ilvl w:val="0"/>
          <w:numId w:val="8"/>
        </w:numPr>
        <w:tabs>
          <w:tab w:val="left" w:pos="709"/>
        </w:tabs>
        <w:autoSpaceDE w:val="0"/>
        <w:autoSpaceDN w:val="0"/>
        <w:adjustRightInd w:val="0"/>
        <w:ind w:left="709" w:hanging="349"/>
        <w:contextualSpacing/>
        <w:jc w:val="both"/>
        <w:rPr>
          <w:rFonts w:ascii="Calibri" w:eastAsia="Calibri" w:hAnsi="Calibri" w:cs="Calibri"/>
          <w:sz w:val="20"/>
          <w:szCs w:val="20"/>
        </w:rPr>
      </w:pPr>
      <w:r w:rsidRPr="00A8692A">
        <w:rPr>
          <w:rFonts w:ascii="Calibri" w:eastAsia="Calibri" w:hAnsi="Calibri" w:cs="Calibri"/>
          <w:sz w:val="20"/>
          <w:szCs w:val="20"/>
        </w:rPr>
        <w:t>предоставление неоправданных преимуществ по сравнению с другими контрагентами;</w:t>
      </w:r>
    </w:p>
    <w:p w:rsidR="00955525" w:rsidRPr="00A8692A" w:rsidRDefault="00955525" w:rsidP="00955525">
      <w:pPr>
        <w:widowControl w:val="0"/>
        <w:numPr>
          <w:ilvl w:val="0"/>
          <w:numId w:val="8"/>
        </w:numPr>
        <w:tabs>
          <w:tab w:val="left" w:pos="709"/>
        </w:tabs>
        <w:autoSpaceDE w:val="0"/>
        <w:autoSpaceDN w:val="0"/>
        <w:adjustRightInd w:val="0"/>
        <w:ind w:left="709" w:hanging="349"/>
        <w:contextualSpacing/>
        <w:jc w:val="both"/>
        <w:rPr>
          <w:rFonts w:ascii="Calibri" w:eastAsia="Calibri" w:hAnsi="Calibri" w:cs="Calibri"/>
          <w:sz w:val="20"/>
          <w:szCs w:val="20"/>
        </w:rPr>
      </w:pPr>
      <w:r w:rsidRPr="00A8692A">
        <w:rPr>
          <w:rFonts w:ascii="Calibri" w:eastAsia="Calibri" w:hAnsi="Calibri" w:cs="Calibri"/>
          <w:sz w:val="20"/>
          <w:szCs w:val="20"/>
        </w:rPr>
        <w:t>предоставление каких-либо гарантий;</w:t>
      </w:r>
    </w:p>
    <w:p w:rsidR="00955525" w:rsidRPr="00A8692A" w:rsidRDefault="00955525" w:rsidP="00955525">
      <w:pPr>
        <w:widowControl w:val="0"/>
        <w:numPr>
          <w:ilvl w:val="0"/>
          <w:numId w:val="8"/>
        </w:numPr>
        <w:tabs>
          <w:tab w:val="left" w:pos="709"/>
        </w:tabs>
        <w:autoSpaceDE w:val="0"/>
        <w:autoSpaceDN w:val="0"/>
        <w:adjustRightInd w:val="0"/>
        <w:ind w:left="709" w:hanging="349"/>
        <w:contextualSpacing/>
        <w:jc w:val="both"/>
        <w:rPr>
          <w:rFonts w:ascii="Calibri" w:eastAsia="Calibri" w:hAnsi="Calibri" w:cs="Calibri"/>
          <w:sz w:val="20"/>
          <w:szCs w:val="20"/>
        </w:rPr>
      </w:pPr>
      <w:r w:rsidRPr="00A8692A">
        <w:rPr>
          <w:rFonts w:ascii="Calibri" w:eastAsia="Calibri" w:hAnsi="Calibri" w:cs="Calibri"/>
          <w:sz w:val="20"/>
          <w:szCs w:val="20"/>
        </w:rPr>
        <w:t>ускорение существующих процедур;</w:t>
      </w:r>
    </w:p>
    <w:p w:rsidR="00955525" w:rsidRPr="00A8692A" w:rsidRDefault="00955525" w:rsidP="00955525">
      <w:pPr>
        <w:widowControl w:val="0"/>
        <w:numPr>
          <w:ilvl w:val="0"/>
          <w:numId w:val="8"/>
        </w:numPr>
        <w:tabs>
          <w:tab w:val="left" w:pos="709"/>
        </w:tabs>
        <w:autoSpaceDE w:val="0"/>
        <w:autoSpaceDN w:val="0"/>
        <w:adjustRightInd w:val="0"/>
        <w:ind w:left="709" w:hanging="349"/>
        <w:contextualSpacing/>
        <w:jc w:val="both"/>
        <w:rPr>
          <w:rFonts w:ascii="Calibri" w:eastAsia="Calibri" w:hAnsi="Calibri" w:cs="Calibri"/>
          <w:sz w:val="20"/>
          <w:szCs w:val="20"/>
        </w:rPr>
      </w:pPr>
      <w:r w:rsidRPr="00A8692A">
        <w:rPr>
          <w:rFonts w:ascii="Calibri" w:eastAsia="Calibri" w:hAnsi="Calibri" w:cs="Calibri"/>
          <w:sz w:val="20"/>
          <w:szCs w:val="20"/>
        </w:rPr>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Договора.</w:t>
      </w:r>
    </w:p>
    <w:p w:rsidR="002C1868" w:rsidRPr="00A8692A" w:rsidRDefault="00955525" w:rsidP="00637206">
      <w:pPr>
        <w:widowControl w:val="0"/>
        <w:numPr>
          <w:ilvl w:val="1"/>
          <w:numId w:val="1"/>
        </w:numPr>
        <w:tabs>
          <w:tab w:val="left" w:pos="567"/>
        </w:tabs>
        <w:autoSpaceDE w:val="0"/>
        <w:autoSpaceDN w:val="0"/>
        <w:adjustRightInd w:val="0"/>
        <w:ind w:left="0" w:firstLine="567"/>
        <w:contextualSpacing/>
        <w:jc w:val="both"/>
        <w:rPr>
          <w:rFonts w:ascii="Calibri" w:eastAsia="Calibri" w:hAnsi="Calibri" w:cs="Calibri"/>
          <w:sz w:val="20"/>
          <w:szCs w:val="20"/>
        </w:rPr>
      </w:pPr>
      <w:r w:rsidRPr="00A8692A">
        <w:rPr>
          <w:rFonts w:ascii="Calibri" w:eastAsia="Calibri" w:hAnsi="Calibri" w:cs="Calibri"/>
          <w:sz w:val="20"/>
          <w:szCs w:val="20"/>
        </w:rPr>
        <w:t xml:space="preserve">В случае возникновения у стороны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 xml:space="preserve">Договора подозрений, что произошло или может произойти нарушение каких-либо антикоррупционных условий, соответствующая сторона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 xml:space="preserve">Договора обязуется уведомить другую сторону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 xml:space="preserve">Договора в письменной форме. После письменного уведомления, соответствующая сторона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 xml:space="preserve">Договора имеет право приостановить исполнение обязательств по </w:t>
      </w:r>
      <w:r w:rsidR="002C1868" w:rsidRPr="00A8692A">
        <w:rPr>
          <w:rFonts w:ascii="Calibri" w:eastAsia="Calibri" w:hAnsi="Calibri" w:cs="Calibri"/>
          <w:sz w:val="20"/>
          <w:szCs w:val="20"/>
        </w:rPr>
        <w:t xml:space="preserve">настоящему </w:t>
      </w:r>
      <w:r w:rsidRPr="00A8692A">
        <w:rPr>
          <w:rFonts w:ascii="Calibri" w:eastAsia="Calibri" w:hAnsi="Calibri" w:cs="Calibri"/>
          <w:sz w:val="20"/>
          <w:szCs w:val="20"/>
        </w:rPr>
        <w:t>Договору</w:t>
      </w:r>
      <w:r w:rsidR="002C1868" w:rsidRPr="00A8692A">
        <w:rPr>
          <w:rFonts w:ascii="Calibri" w:eastAsia="Calibri" w:hAnsi="Calibri" w:cs="Calibri"/>
          <w:sz w:val="20"/>
          <w:szCs w:val="20"/>
        </w:rPr>
        <w:t xml:space="preserve"> </w:t>
      </w:r>
      <w:r w:rsidRPr="00A8692A">
        <w:rPr>
          <w:rFonts w:ascii="Calibri" w:eastAsia="Calibri" w:hAnsi="Calibri" w:cs="Calibri"/>
          <w:sz w:val="20"/>
          <w:szCs w:val="20"/>
        </w:rPr>
        <w:t>до получения подтверждения, что нарушения не произошло или не произойдет. Это подтверждение должно быть направлено в течение 5 (пяти) рабочих дней</w:t>
      </w:r>
      <w:r w:rsidR="003F4FD6" w:rsidRPr="00A8692A">
        <w:rPr>
          <w:rFonts w:ascii="Calibri" w:eastAsia="Calibri" w:hAnsi="Calibri" w:cs="Calibri"/>
          <w:sz w:val="20"/>
          <w:szCs w:val="20"/>
        </w:rPr>
        <w:t>,</w:t>
      </w:r>
      <w:r w:rsidRPr="00A8692A">
        <w:rPr>
          <w:rFonts w:ascii="Calibri" w:eastAsia="Calibri" w:hAnsi="Calibri" w:cs="Calibri"/>
          <w:sz w:val="20"/>
          <w:szCs w:val="20"/>
        </w:rPr>
        <w:t xml:space="preserve"> с даты направления письменного уведомления.</w:t>
      </w:r>
    </w:p>
    <w:p w:rsidR="003F4FD6" w:rsidRPr="00A8692A" w:rsidRDefault="00955525" w:rsidP="00637206">
      <w:pPr>
        <w:widowControl w:val="0"/>
        <w:numPr>
          <w:ilvl w:val="1"/>
          <w:numId w:val="1"/>
        </w:numPr>
        <w:tabs>
          <w:tab w:val="left" w:pos="567"/>
        </w:tabs>
        <w:autoSpaceDE w:val="0"/>
        <w:autoSpaceDN w:val="0"/>
        <w:adjustRightInd w:val="0"/>
        <w:ind w:left="0" w:firstLine="567"/>
        <w:contextualSpacing/>
        <w:jc w:val="both"/>
        <w:rPr>
          <w:rFonts w:ascii="Calibri" w:eastAsia="Calibri" w:hAnsi="Calibri" w:cs="Calibri"/>
          <w:sz w:val="20"/>
          <w:szCs w:val="20"/>
        </w:rPr>
      </w:pPr>
      <w:r w:rsidRPr="00A8692A">
        <w:rPr>
          <w:rFonts w:ascii="Calibri" w:eastAsia="Calibri" w:hAnsi="Calibri" w:cs="Calibri"/>
          <w:sz w:val="20"/>
          <w:szCs w:val="20"/>
        </w:rPr>
        <w:t xml:space="preserve">В письменном уведомлении сторона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Договора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F4FD6" w:rsidRPr="00A8692A" w:rsidRDefault="00955525" w:rsidP="00637206">
      <w:pPr>
        <w:widowControl w:val="0"/>
        <w:numPr>
          <w:ilvl w:val="1"/>
          <w:numId w:val="1"/>
        </w:numPr>
        <w:tabs>
          <w:tab w:val="left" w:pos="567"/>
        </w:tabs>
        <w:autoSpaceDE w:val="0"/>
        <w:autoSpaceDN w:val="0"/>
        <w:adjustRightInd w:val="0"/>
        <w:ind w:left="0" w:firstLine="567"/>
        <w:contextualSpacing/>
        <w:jc w:val="both"/>
        <w:rPr>
          <w:rFonts w:ascii="Calibri" w:eastAsia="Calibri" w:hAnsi="Calibri" w:cs="Calibri"/>
          <w:sz w:val="20"/>
          <w:szCs w:val="20"/>
        </w:rPr>
      </w:pPr>
      <w:r w:rsidRPr="00A8692A">
        <w:rPr>
          <w:rFonts w:ascii="Calibri" w:eastAsia="Calibri" w:hAnsi="Calibri" w:cs="Calibri"/>
          <w:sz w:val="20"/>
          <w:szCs w:val="20"/>
        </w:rPr>
        <w:t xml:space="preserve">Стороны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 xml:space="preserve">Договора признают проведение процедур по предотвращению коррупции и контролируют их соблюдение. При этом стороны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 xml:space="preserve">Договора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 xml:space="preserve">Договора обеспечивают реализацию процедур по проведению проверок в целях предотвращения рисков вовлечения сторон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Договора в коррупционную деятельность.</w:t>
      </w:r>
    </w:p>
    <w:p w:rsidR="003F4FD6" w:rsidRPr="00A8692A" w:rsidRDefault="00955525" w:rsidP="00637206">
      <w:pPr>
        <w:widowControl w:val="0"/>
        <w:numPr>
          <w:ilvl w:val="1"/>
          <w:numId w:val="1"/>
        </w:numPr>
        <w:tabs>
          <w:tab w:val="left" w:pos="567"/>
        </w:tabs>
        <w:autoSpaceDE w:val="0"/>
        <w:autoSpaceDN w:val="0"/>
        <w:adjustRightInd w:val="0"/>
        <w:ind w:left="0" w:firstLine="567"/>
        <w:contextualSpacing/>
        <w:jc w:val="both"/>
        <w:rPr>
          <w:rFonts w:ascii="Calibri" w:eastAsia="Calibri" w:hAnsi="Calibri" w:cs="Calibri"/>
          <w:sz w:val="20"/>
          <w:szCs w:val="20"/>
        </w:rPr>
      </w:pPr>
      <w:r w:rsidRPr="00A8692A">
        <w:rPr>
          <w:rFonts w:ascii="Calibri" w:eastAsia="Calibri" w:hAnsi="Calibri" w:cs="Calibri"/>
          <w:sz w:val="20"/>
          <w:szCs w:val="20"/>
        </w:rPr>
        <w:t xml:space="preserve">В целях проведения антикоррупционных проверок </w:t>
      </w:r>
      <w:r w:rsidR="002C1868" w:rsidRPr="00A8692A">
        <w:rPr>
          <w:rFonts w:ascii="Calibri" w:eastAsia="Calibri" w:hAnsi="Calibri" w:cs="Calibri"/>
          <w:sz w:val="20"/>
          <w:szCs w:val="20"/>
        </w:rPr>
        <w:t>Покупатель</w:t>
      </w:r>
      <w:r w:rsidRPr="00A8692A">
        <w:rPr>
          <w:rFonts w:ascii="Calibri" w:eastAsia="Calibri" w:hAnsi="Calibri" w:cs="Calibri"/>
          <w:sz w:val="20"/>
          <w:szCs w:val="20"/>
        </w:rPr>
        <w:t xml:space="preserve"> </w:t>
      </w:r>
      <w:r w:rsidR="00E82A95" w:rsidRPr="00A8692A">
        <w:rPr>
          <w:rFonts w:ascii="Calibri" w:eastAsia="Calibri" w:hAnsi="Calibri" w:cs="Calibri"/>
          <w:sz w:val="20"/>
          <w:szCs w:val="20"/>
        </w:rPr>
        <w:t>обязуется в</w:t>
      </w:r>
      <w:r w:rsidRPr="00A8692A">
        <w:rPr>
          <w:rFonts w:ascii="Calibri" w:eastAsia="Calibri" w:hAnsi="Calibri" w:cs="Calibri"/>
          <w:sz w:val="20"/>
          <w:szCs w:val="20"/>
        </w:rPr>
        <w:t xml:space="preserve"> течение 5 (Пяти) </w:t>
      </w:r>
      <w:r w:rsidRPr="00A8692A">
        <w:rPr>
          <w:rFonts w:ascii="Calibri" w:eastAsia="Calibri" w:hAnsi="Calibri" w:cs="Calibri"/>
          <w:sz w:val="20"/>
          <w:szCs w:val="20"/>
        </w:rPr>
        <w:lastRenderedPageBreak/>
        <w:t>рабочих дней с момента заключения</w:t>
      </w:r>
      <w:r w:rsidR="002C1868" w:rsidRPr="00A8692A">
        <w:rPr>
          <w:rFonts w:ascii="Calibri" w:eastAsia="Calibri" w:hAnsi="Calibri" w:cs="Calibri"/>
          <w:sz w:val="20"/>
          <w:szCs w:val="20"/>
        </w:rPr>
        <w:t xml:space="preserve"> настоящего Договора</w:t>
      </w:r>
      <w:r w:rsidRPr="00A8692A">
        <w:rPr>
          <w:rFonts w:ascii="Calibri" w:eastAsia="Calibri" w:hAnsi="Calibri" w:cs="Calibri"/>
          <w:sz w:val="20"/>
          <w:szCs w:val="20"/>
        </w:rPr>
        <w:t xml:space="preserve">, а также в любое время в течение действия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 xml:space="preserve">Договора по письменному запросу </w:t>
      </w:r>
      <w:r w:rsidR="002C1868" w:rsidRPr="00A8692A">
        <w:rPr>
          <w:rFonts w:ascii="Calibri" w:eastAsia="Calibri" w:hAnsi="Calibri" w:cs="Calibri"/>
          <w:sz w:val="20"/>
          <w:szCs w:val="20"/>
        </w:rPr>
        <w:t>Поставщика</w:t>
      </w:r>
      <w:r w:rsidRPr="00A8692A">
        <w:rPr>
          <w:rFonts w:ascii="Calibri" w:eastAsia="Calibri" w:hAnsi="Calibri" w:cs="Calibri"/>
          <w:sz w:val="20"/>
          <w:szCs w:val="20"/>
        </w:rPr>
        <w:t xml:space="preserve"> предоставить последнему информацию о цепочке собственников </w:t>
      </w:r>
      <w:r w:rsidR="002C1868" w:rsidRPr="00A8692A">
        <w:rPr>
          <w:rFonts w:ascii="Calibri" w:eastAsia="Calibri" w:hAnsi="Calibri" w:cs="Calibri"/>
          <w:sz w:val="20"/>
          <w:szCs w:val="20"/>
        </w:rPr>
        <w:t>Покупателя</w:t>
      </w:r>
      <w:r w:rsidRPr="00A8692A">
        <w:rPr>
          <w:rFonts w:ascii="Calibri" w:eastAsia="Calibri" w:hAnsi="Calibri" w:cs="Calibri"/>
          <w:sz w:val="20"/>
          <w:szCs w:val="20"/>
        </w:rPr>
        <w:t>, включая бенефициаров (в том числе, конечных) с приложением подтверждающих до</w:t>
      </w:r>
      <w:r w:rsidR="003F4FD6" w:rsidRPr="00A8692A">
        <w:rPr>
          <w:rFonts w:ascii="Calibri" w:eastAsia="Calibri" w:hAnsi="Calibri" w:cs="Calibri"/>
          <w:sz w:val="20"/>
          <w:szCs w:val="20"/>
        </w:rPr>
        <w:t>кументов (далее – Информация).</w:t>
      </w:r>
    </w:p>
    <w:p w:rsidR="003F4FD6" w:rsidRPr="00A8692A" w:rsidRDefault="00955525" w:rsidP="00637206">
      <w:pPr>
        <w:widowControl w:val="0"/>
        <w:numPr>
          <w:ilvl w:val="1"/>
          <w:numId w:val="1"/>
        </w:numPr>
        <w:tabs>
          <w:tab w:val="left" w:pos="567"/>
        </w:tabs>
        <w:autoSpaceDE w:val="0"/>
        <w:autoSpaceDN w:val="0"/>
        <w:adjustRightInd w:val="0"/>
        <w:ind w:left="0" w:firstLine="567"/>
        <w:contextualSpacing/>
        <w:jc w:val="both"/>
        <w:rPr>
          <w:rFonts w:ascii="Calibri" w:eastAsia="Calibri" w:hAnsi="Calibri" w:cs="Calibri"/>
          <w:sz w:val="20"/>
          <w:szCs w:val="20"/>
        </w:rPr>
      </w:pPr>
      <w:r w:rsidRPr="00A8692A">
        <w:rPr>
          <w:rFonts w:ascii="Calibri" w:eastAsia="Calibri" w:hAnsi="Calibri" w:cs="Calibri"/>
          <w:sz w:val="20"/>
          <w:szCs w:val="20"/>
        </w:rPr>
        <w:t>В случае изм</w:t>
      </w:r>
      <w:r w:rsidR="002C1868" w:rsidRPr="00A8692A">
        <w:rPr>
          <w:rFonts w:ascii="Calibri" w:eastAsia="Calibri" w:hAnsi="Calibri" w:cs="Calibri"/>
          <w:sz w:val="20"/>
          <w:szCs w:val="20"/>
        </w:rPr>
        <w:t>енений в цепочке собственников Покупателя</w:t>
      </w:r>
      <w:r w:rsidRPr="00A8692A">
        <w:rPr>
          <w:rFonts w:ascii="Calibri" w:eastAsia="Calibri" w:hAnsi="Calibri" w:cs="Calibri"/>
          <w:sz w:val="20"/>
          <w:szCs w:val="20"/>
        </w:rPr>
        <w:t xml:space="preserve"> включая бенефициаров (в том числе, конечных) и (или) в исполнительных </w:t>
      </w:r>
      <w:r w:rsidR="00E47103" w:rsidRPr="00A8692A">
        <w:rPr>
          <w:rFonts w:ascii="Calibri" w:eastAsia="Calibri" w:hAnsi="Calibri" w:cs="Calibri"/>
          <w:sz w:val="20"/>
          <w:szCs w:val="20"/>
        </w:rPr>
        <w:t xml:space="preserve">органах </w:t>
      </w:r>
      <w:r w:rsidR="002C1868" w:rsidRPr="00A8692A">
        <w:rPr>
          <w:rFonts w:ascii="Calibri" w:eastAsia="Calibri" w:hAnsi="Calibri" w:cs="Calibri"/>
          <w:sz w:val="20"/>
          <w:szCs w:val="20"/>
        </w:rPr>
        <w:t>Покупателя</w:t>
      </w:r>
      <w:r w:rsidRPr="00A8692A">
        <w:rPr>
          <w:rFonts w:ascii="Calibri" w:eastAsia="Calibri" w:hAnsi="Calibri" w:cs="Calibri"/>
          <w:sz w:val="20"/>
          <w:szCs w:val="20"/>
        </w:rPr>
        <w:t xml:space="preserve"> последний </w:t>
      </w:r>
      <w:r w:rsidR="00E82A95" w:rsidRPr="00A8692A">
        <w:rPr>
          <w:rFonts w:ascii="Calibri" w:eastAsia="Calibri" w:hAnsi="Calibri" w:cs="Calibri"/>
          <w:sz w:val="20"/>
          <w:szCs w:val="20"/>
        </w:rPr>
        <w:t>обязуется в</w:t>
      </w:r>
      <w:r w:rsidRPr="00A8692A">
        <w:rPr>
          <w:rFonts w:ascii="Calibri" w:eastAsia="Calibri" w:hAnsi="Calibri" w:cs="Calibri"/>
          <w:sz w:val="20"/>
          <w:szCs w:val="20"/>
        </w:rPr>
        <w:t xml:space="preserve"> течение 5 (Пяти) рабочих дней с даты внесения таких изменений предоставить соответствующую информацию </w:t>
      </w:r>
      <w:r w:rsidR="002C1868" w:rsidRPr="00A8692A">
        <w:rPr>
          <w:rFonts w:ascii="Calibri" w:eastAsia="Calibri" w:hAnsi="Calibri" w:cs="Calibri"/>
          <w:sz w:val="20"/>
          <w:szCs w:val="20"/>
        </w:rPr>
        <w:t>Поставщику</w:t>
      </w:r>
      <w:r w:rsidR="003F4FD6" w:rsidRPr="00A8692A">
        <w:rPr>
          <w:rFonts w:ascii="Calibri" w:eastAsia="Calibri" w:hAnsi="Calibri" w:cs="Calibri"/>
          <w:sz w:val="20"/>
          <w:szCs w:val="20"/>
        </w:rPr>
        <w:t>.</w:t>
      </w:r>
    </w:p>
    <w:p w:rsidR="003F4FD6" w:rsidRPr="00A8692A" w:rsidRDefault="00955525" w:rsidP="00637206">
      <w:pPr>
        <w:widowControl w:val="0"/>
        <w:numPr>
          <w:ilvl w:val="1"/>
          <w:numId w:val="1"/>
        </w:numPr>
        <w:tabs>
          <w:tab w:val="left" w:pos="567"/>
        </w:tabs>
        <w:autoSpaceDE w:val="0"/>
        <w:autoSpaceDN w:val="0"/>
        <w:adjustRightInd w:val="0"/>
        <w:ind w:left="0" w:firstLine="567"/>
        <w:contextualSpacing/>
        <w:jc w:val="both"/>
        <w:rPr>
          <w:rFonts w:ascii="Calibri" w:eastAsia="Calibri" w:hAnsi="Calibri" w:cs="Calibri"/>
          <w:sz w:val="20"/>
          <w:szCs w:val="20"/>
        </w:rPr>
      </w:pPr>
      <w:r w:rsidRPr="00A8692A">
        <w:rPr>
          <w:rFonts w:ascii="Calibri" w:eastAsia="Calibri" w:hAnsi="Calibri" w:cs="Calibri"/>
          <w:sz w:val="20"/>
          <w:szCs w:val="20"/>
        </w:rPr>
        <w:t xml:space="preserve">Информация предоставляется на бумажном носителе, заверенная подписью лица, уполномоченного заключить </w:t>
      </w:r>
      <w:r w:rsidR="002C1868" w:rsidRPr="00A8692A">
        <w:rPr>
          <w:rFonts w:ascii="Calibri" w:eastAsia="Calibri" w:hAnsi="Calibri" w:cs="Calibri"/>
          <w:sz w:val="20"/>
          <w:szCs w:val="20"/>
        </w:rPr>
        <w:t xml:space="preserve">настоящий </w:t>
      </w:r>
      <w:r w:rsidRPr="00A8692A">
        <w:rPr>
          <w:rFonts w:ascii="Calibri" w:eastAsia="Calibri" w:hAnsi="Calibri" w:cs="Calibri"/>
          <w:sz w:val="20"/>
          <w:szCs w:val="20"/>
        </w:rPr>
        <w:t xml:space="preserve">Договор </w:t>
      </w:r>
      <w:r w:rsidR="002C1868" w:rsidRPr="00A8692A">
        <w:rPr>
          <w:rFonts w:ascii="Calibri" w:eastAsia="Calibri" w:hAnsi="Calibri" w:cs="Calibri"/>
          <w:sz w:val="20"/>
          <w:szCs w:val="20"/>
        </w:rPr>
        <w:t>и направляется в адрес Поставщика</w:t>
      </w:r>
      <w:r w:rsidRPr="00A8692A">
        <w:rPr>
          <w:rFonts w:ascii="Calibri" w:eastAsia="Calibri" w:hAnsi="Calibri" w:cs="Calibri"/>
          <w:sz w:val="20"/>
          <w:szCs w:val="20"/>
        </w:rPr>
        <w:t xml:space="preserve"> путем почтового отправления с описью вложения. Датой предоставления Информации является дата получения </w:t>
      </w:r>
      <w:r w:rsidR="002C1868" w:rsidRPr="00A8692A">
        <w:rPr>
          <w:rFonts w:ascii="Calibri" w:eastAsia="Calibri" w:hAnsi="Calibri" w:cs="Calibri"/>
          <w:sz w:val="20"/>
          <w:szCs w:val="20"/>
        </w:rPr>
        <w:t>Поставщиком</w:t>
      </w:r>
      <w:r w:rsidRPr="00A8692A">
        <w:rPr>
          <w:rFonts w:ascii="Calibri" w:eastAsia="Calibri" w:hAnsi="Calibri" w:cs="Calibri"/>
          <w:sz w:val="20"/>
          <w:szCs w:val="20"/>
        </w:rPr>
        <w:t xml:space="preserve"> почтового отправления. Дополнительно Информация предоставляется на электронном носи</w:t>
      </w:r>
      <w:r w:rsidR="003F4FD6" w:rsidRPr="00A8692A">
        <w:rPr>
          <w:rFonts w:ascii="Calibri" w:eastAsia="Calibri" w:hAnsi="Calibri" w:cs="Calibri"/>
          <w:sz w:val="20"/>
          <w:szCs w:val="20"/>
        </w:rPr>
        <w:t>теле.</w:t>
      </w:r>
    </w:p>
    <w:p w:rsidR="003F4FD6" w:rsidRPr="00A8692A" w:rsidRDefault="00955525" w:rsidP="00637206">
      <w:pPr>
        <w:widowControl w:val="0"/>
        <w:numPr>
          <w:ilvl w:val="1"/>
          <w:numId w:val="1"/>
        </w:numPr>
        <w:tabs>
          <w:tab w:val="left" w:pos="567"/>
        </w:tabs>
        <w:autoSpaceDE w:val="0"/>
        <w:autoSpaceDN w:val="0"/>
        <w:adjustRightInd w:val="0"/>
        <w:ind w:left="0" w:firstLine="567"/>
        <w:contextualSpacing/>
        <w:jc w:val="both"/>
        <w:rPr>
          <w:rFonts w:ascii="Calibri" w:eastAsia="Calibri" w:hAnsi="Calibri" w:cs="Calibri"/>
          <w:sz w:val="20"/>
          <w:szCs w:val="20"/>
        </w:rPr>
      </w:pPr>
      <w:r w:rsidRPr="00A8692A">
        <w:rPr>
          <w:rFonts w:ascii="Calibri" w:eastAsia="Calibri" w:hAnsi="Calibri" w:cs="Calibri"/>
          <w:sz w:val="20"/>
          <w:szCs w:val="20"/>
        </w:rPr>
        <w:t>Стороны гарантируют полную конфиденциальность по вопросам исполнения антикоррупционных условий</w:t>
      </w:r>
      <w:r w:rsidR="002C1868" w:rsidRPr="00A8692A">
        <w:rPr>
          <w:rFonts w:ascii="Calibri" w:eastAsia="Calibri" w:hAnsi="Calibri" w:cs="Calibri"/>
          <w:sz w:val="20"/>
          <w:szCs w:val="20"/>
        </w:rPr>
        <w:t xml:space="preserve"> настоящего</w:t>
      </w:r>
      <w:r w:rsidRPr="00A8692A">
        <w:rPr>
          <w:rFonts w:ascii="Calibri" w:eastAsia="Calibri" w:hAnsi="Calibri" w:cs="Calibri"/>
          <w:sz w:val="20"/>
          <w:szCs w:val="20"/>
        </w:rPr>
        <w:t xml:space="preserve"> Договора, а также отсутствие негативных последствий как для обращающейся стороны </w:t>
      </w:r>
      <w:r w:rsidR="003F4FD6"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 xml:space="preserve">Договора в целом, так и для конкретных работников обращающейся стороны </w:t>
      </w:r>
      <w:r w:rsidR="003F4FD6"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Договора, сообщив</w:t>
      </w:r>
      <w:r w:rsidR="003F4FD6" w:rsidRPr="00A8692A">
        <w:rPr>
          <w:rFonts w:ascii="Calibri" w:eastAsia="Calibri" w:hAnsi="Calibri" w:cs="Calibri"/>
          <w:sz w:val="20"/>
          <w:szCs w:val="20"/>
        </w:rPr>
        <w:t>ших о факте нарушений.</w:t>
      </w:r>
    </w:p>
    <w:p w:rsidR="000F7555" w:rsidRPr="00A8692A" w:rsidRDefault="00955525" w:rsidP="00637206">
      <w:pPr>
        <w:widowControl w:val="0"/>
        <w:numPr>
          <w:ilvl w:val="1"/>
          <w:numId w:val="1"/>
        </w:numPr>
        <w:tabs>
          <w:tab w:val="left" w:pos="567"/>
        </w:tabs>
        <w:autoSpaceDE w:val="0"/>
        <w:autoSpaceDN w:val="0"/>
        <w:adjustRightInd w:val="0"/>
        <w:ind w:left="0" w:firstLine="567"/>
        <w:contextualSpacing/>
        <w:jc w:val="both"/>
        <w:rPr>
          <w:rFonts w:ascii="Calibri" w:eastAsia="Calibri" w:hAnsi="Calibri" w:cs="Calibri"/>
          <w:sz w:val="20"/>
          <w:szCs w:val="20"/>
        </w:rPr>
      </w:pPr>
      <w:r w:rsidRPr="00A8692A">
        <w:rPr>
          <w:rFonts w:ascii="Calibri" w:eastAsia="Calibri" w:hAnsi="Calibri" w:cs="Calibri"/>
          <w:sz w:val="20"/>
          <w:szCs w:val="20"/>
        </w:rPr>
        <w:t xml:space="preserve">В случае предоставления Информации не в полном объеме, </w:t>
      </w:r>
      <w:r w:rsidR="003F4FD6" w:rsidRPr="00A8692A">
        <w:rPr>
          <w:rFonts w:ascii="Calibri" w:eastAsia="Calibri" w:hAnsi="Calibri" w:cs="Calibri"/>
          <w:sz w:val="20"/>
          <w:szCs w:val="20"/>
        </w:rPr>
        <w:t>Поставщик</w:t>
      </w:r>
      <w:r w:rsidRPr="00A8692A">
        <w:rPr>
          <w:rFonts w:ascii="Calibri" w:eastAsia="Calibri" w:hAnsi="Calibri" w:cs="Calibri"/>
          <w:sz w:val="20"/>
          <w:szCs w:val="20"/>
        </w:rPr>
        <w:t xml:space="preserve"> направляет повторный запрос о предоставлении Информации, дополненной отсутствующей информацией с указанием сроков ее предоставления.</w:t>
      </w:r>
    </w:p>
    <w:p w:rsidR="00A34219" w:rsidRPr="00A8692A" w:rsidRDefault="00A34219" w:rsidP="00A34219">
      <w:pPr>
        <w:widowControl w:val="0"/>
        <w:tabs>
          <w:tab w:val="left" w:pos="567"/>
        </w:tabs>
        <w:autoSpaceDE w:val="0"/>
        <w:autoSpaceDN w:val="0"/>
        <w:adjustRightInd w:val="0"/>
        <w:contextualSpacing/>
        <w:jc w:val="both"/>
        <w:rPr>
          <w:rFonts w:ascii="Calibri" w:eastAsia="Calibri" w:hAnsi="Calibri" w:cs="Calibri"/>
          <w:sz w:val="20"/>
          <w:szCs w:val="20"/>
        </w:rPr>
      </w:pPr>
    </w:p>
    <w:p w:rsidR="00644C12" w:rsidRPr="00A8692A" w:rsidRDefault="00A46E5D" w:rsidP="000C72FA">
      <w:pPr>
        <w:numPr>
          <w:ilvl w:val="0"/>
          <w:numId w:val="1"/>
        </w:numPr>
        <w:jc w:val="center"/>
        <w:rPr>
          <w:rFonts w:ascii="Calibri" w:hAnsi="Calibri" w:cs="Calibri"/>
          <w:b/>
          <w:sz w:val="20"/>
          <w:szCs w:val="20"/>
        </w:rPr>
      </w:pPr>
      <w:r w:rsidRPr="00A8692A">
        <w:rPr>
          <w:rFonts w:ascii="Calibri" w:hAnsi="Calibri" w:cs="Calibri"/>
          <w:b/>
          <w:sz w:val="20"/>
          <w:szCs w:val="20"/>
        </w:rPr>
        <w:t>СРОК ДЕЙСТВИЯ ДОГОВОРА</w:t>
      </w:r>
      <w:r w:rsidR="00644C12" w:rsidRPr="00A8692A">
        <w:rPr>
          <w:rFonts w:ascii="Calibri" w:hAnsi="Calibri" w:cs="Calibri"/>
          <w:b/>
          <w:sz w:val="20"/>
          <w:szCs w:val="20"/>
        </w:rPr>
        <w:t>.</w:t>
      </w:r>
    </w:p>
    <w:p w:rsidR="00347597" w:rsidRPr="00A8692A" w:rsidRDefault="003E5096"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Договор считается заключенным </w:t>
      </w:r>
      <w:r w:rsidR="00347597" w:rsidRPr="00A8692A">
        <w:rPr>
          <w:rFonts w:ascii="Calibri" w:hAnsi="Calibri" w:cs="Calibri"/>
          <w:sz w:val="20"/>
          <w:szCs w:val="20"/>
        </w:rPr>
        <w:t xml:space="preserve">и вступает в силу </w:t>
      </w:r>
      <w:r w:rsidRPr="00A8692A">
        <w:rPr>
          <w:rFonts w:ascii="Calibri" w:hAnsi="Calibri" w:cs="Calibri"/>
          <w:sz w:val="20"/>
          <w:szCs w:val="20"/>
        </w:rPr>
        <w:t>с момента подписания его сторонами</w:t>
      </w:r>
      <w:r w:rsidR="00347597" w:rsidRPr="00A8692A">
        <w:rPr>
          <w:rFonts w:ascii="Calibri" w:hAnsi="Calibri" w:cs="Calibri"/>
          <w:sz w:val="20"/>
          <w:szCs w:val="20"/>
        </w:rPr>
        <w:t xml:space="preserve"> и дей</w:t>
      </w:r>
      <w:r w:rsidR="00A4630E" w:rsidRPr="00A8692A">
        <w:rPr>
          <w:rFonts w:ascii="Calibri" w:hAnsi="Calibri" w:cs="Calibri"/>
          <w:sz w:val="20"/>
          <w:szCs w:val="20"/>
        </w:rPr>
        <w:t xml:space="preserve">ствует </w:t>
      </w:r>
      <w:r w:rsidR="00191B3A" w:rsidRPr="00A8692A">
        <w:rPr>
          <w:rFonts w:ascii="Calibri" w:hAnsi="Calibri" w:cs="Calibri"/>
          <w:sz w:val="20"/>
          <w:szCs w:val="20"/>
        </w:rPr>
        <w:t xml:space="preserve">в течение года, то есть до </w:t>
      </w:r>
      <w:r w:rsidR="00191B3A" w:rsidRPr="004A1BD1">
        <w:rPr>
          <w:rFonts w:ascii="Calibri" w:hAnsi="Calibri" w:cs="Calibri"/>
          <w:sz w:val="20"/>
          <w:szCs w:val="20"/>
        </w:rPr>
        <w:t>«</w:t>
      </w:r>
      <w:r w:rsidR="004A1BD1" w:rsidRPr="004A1BD1">
        <w:rPr>
          <w:rFonts w:ascii="Calibri" w:hAnsi="Calibri" w:cs="Calibri"/>
          <w:sz w:val="20"/>
          <w:szCs w:val="20"/>
        </w:rPr>
        <w:t>17</w:t>
      </w:r>
      <w:r w:rsidR="00191B3A" w:rsidRPr="004A1BD1">
        <w:rPr>
          <w:rFonts w:ascii="Calibri" w:hAnsi="Calibri" w:cs="Calibri"/>
          <w:sz w:val="20"/>
          <w:szCs w:val="20"/>
        </w:rPr>
        <w:t xml:space="preserve">» </w:t>
      </w:r>
      <w:r w:rsidR="004A1BD1" w:rsidRPr="004A1BD1">
        <w:rPr>
          <w:rFonts w:ascii="Calibri" w:hAnsi="Calibri" w:cs="Calibri"/>
          <w:sz w:val="20"/>
          <w:szCs w:val="20"/>
        </w:rPr>
        <w:t>июня</w:t>
      </w:r>
      <w:r w:rsidR="00191B3A" w:rsidRPr="004A1BD1">
        <w:rPr>
          <w:rFonts w:ascii="Calibri" w:hAnsi="Calibri" w:cs="Calibri"/>
          <w:sz w:val="20"/>
          <w:szCs w:val="20"/>
        </w:rPr>
        <w:t xml:space="preserve"> </w:t>
      </w:r>
      <w:r w:rsidR="00A4630E" w:rsidRPr="004A1BD1">
        <w:rPr>
          <w:rFonts w:ascii="Calibri" w:hAnsi="Calibri" w:cs="Calibri"/>
          <w:sz w:val="20"/>
          <w:szCs w:val="20"/>
        </w:rPr>
        <w:t>20</w:t>
      </w:r>
      <w:r w:rsidR="004A1BD1" w:rsidRPr="004A1BD1">
        <w:rPr>
          <w:rFonts w:ascii="Calibri" w:hAnsi="Calibri" w:cs="Calibri"/>
          <w:sz w:val="20"/>
          <w:szCs w:val="20"/>
        </w:rPr>
        <w:t>20</w:t>
      </w:r>
      <w:r w:rsidR="004A1BD1">
        <w:rPr>
          <w:rFonts w:ascii="Calibri" w:hAnsi="Calibri" w:cs="Calibri"/>
          <w:sz w:val="20"/>
          <w:szCs w:val="20"/>
        </w:rPr>
        <w:t xml:space="preserve"> </w:t>
      </w:r>
      <w:r w:rsidR="00347597" w:rsidRPr="00A8692A">
        <w:rPr>
          <w:rFonts w:ascii="Calibri" w:hAnsi="Calibri" w:cs="Calibri"/>
          <w:sz w:val="20"/>
          <w:szCs w:val="20"/>
        </w:rPr>
        <w:t>года</w:t>
      </w:r>
      <w:r w:rsidR="00191B3A" w:rsidRPr="00A8692A">
        <w:rPr>
          <w:rFonts w:ascii="Calibri" w:hAnsi="Calibri" w:cs="Calibri"/>
          <w:sz w:val="20"/>
          <w:szCs w:val="20"/>
        </w:rPr>
        <w:t xml:space="preserve"> включительно</w:t>
      </w:r>
      <w:r w:rsidR="00347597" w:rsidRPr="00A8692A">
        <w:rPr>
          <w:rFonts w:ascii="Calibri" w:hAnsi="Calibri" w:cs="Calibri"/>
          <w:sz w:val="20"/>
          <w:szCs w:val="20"/>
        </w:rPr>
        <w:t>.</w:t>
      </w:r>
      <w:r w:rsidR="00852750" w:rsidRPr="00A8692A">
        <w:rPr>
          <w:rFonts w:ascii="Calibri" w:hAnsi="Calibri" w:cs="Calibri"/>
          <w:sz w:val="20"/>
          <w:szCs w:val="20"/>
        </w:rPr>
        <w:t xml:space="preserve"> </w:t>
      </w:r>
    </w:p>
    <w:p w:rsidR="001F2654" w:rsidRPr="00A8692A" w:rsidRDefault="001F2654" w:rsidP="00191B3A">
      <w:pPr>
        <w:tabs>
          <w:tab w:val="left" w:pos="567"/>
        </w:tabs>
        <w:jc w:val="both"/>
        <w:rPr>
          <w:rFonts w:ascii="Calibri" w:hAnsi="Calibri" w:cs="Calibri"/>
          <w:sz w:val="20"/>
          <w:szCs w:val="20"/>
        </w:rPr>
      </w:pPr>
    </w:p>
    <w:p w:rsidR="00644C12" w:rsidRPr="00A8692A" w:rsidRDefault="00A46E5D" w:rsidP="000C72FA">
      <w:pPr>
        <w:numPr>
          <w:ilvl w:val="0"/>
          <w:numId w:val="1"/>
        </w:numPr>
        <w:jc w:val="center"/>
        <w:rPr>
          <w:rFonts w:ascii="Calibri" w:hAnsi="Calibri" w:cs="Calibri"/>
          <w:b/>
          <w:sz w:val="20"/>
          <w:szCs w:val="20"/>
        </w:rPr>
      </w:pPr>
      <w:r w:rsidRPr="00A8692A">
        <w:rPr>
          <w:rFonts w:ascii="Calibri" w:hAnsi="Calibri" w:cs="Calibri"/>
          <w:b/>
          <w:sz w:val="20"/>
          <w:szCs w:val="20"/>
        </w:rPr>
        <w:t>СПОРЫ, ВОЗНИКАЮЩИЕ ИЗ ДОГОВОРА</w:t>
      </w:r>
      <w:r w:rsidR="00644C12" w:rsidRPr="00A8692A">
        <w:rPr>
          <w:rFonts w:ascii="Calibri" w:hAnsi="Calibri" w:cs="Calibri"/>
          <w:b/>
          <w:sz w:val="20"/>
          <w:szCs w:val="20"/>
        </w:rPr>
        <w:t>.</w:t>
      </w:r>
    </w:p>
    <w:p w:rsidR="00940E85" w:rsidRPr="00A8692A" w:rsidRDefault="00E80DEC"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Стороны договорились урегулировать последствия нарушения настоящего Договора или обстоятельства, связанные с таким нарушением путем переговоров. Для таких целей Стороны договорились предъявлять контрагенту по настоящему Договору претензию относительно исполнения о</w:t>
      </w:r>
      <w:r w:rsidR="00D91314" w:rsidRPr="00A8692A">
        <w:rPr>
          <w:rFonts w:ascii="Calibri" w:hAnsi="Calibri" w:cs="Calibri"/>
          <w:sz w:val="20"/>
          <w:szCs w:val="20"/>
        </w:rPr>
        <w:t>бязательств.</w:t>
      </w:r>
    </w:p>
    <w:p w:rsidR="00940E85" w:rsidRPr="00A8692A" w:rsidRDefault="00940E85"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sz w:val="20"/>
          <w:szCs w:val="20"/>
        </w:rPr>
        <w:t xml:space="preserve">Претензии к Поставщику по </w:t>
      </w:r>
      <w:r w:rsidR="00070378" w:rsidRPr="00A8692A">
        <w:rPr>
          <w:rFonts w:ascii="Calibri" w:hAnsi="Calibri"/>
          <w:sz w:val="20"/>
          <w:szCs w:val="20"/>
        </w:rPr>
        <w:t xml:space="preserve">количеству и </w:t>
      </w:r>
      <w:r w:rsidRPr="00A8692A">
        <w:rPr>
          <w:rFonts w:ascii="Calibri" w:hAnsi="Calibri"/>
          <w:sz w:val="20"/>
          <w:szCs w:val="20"/>
        </w:rPr>
        <w:t xml:space="preserve">качеству </w:t>
      </w:r>
      <w:r w:rsidR="00070378" w:rsidRPr="00A8692A">
        <w:rPr>
          <w:rFonts w:ascii="Calibri" w:hAnsi="Calibri"/>
          <w:sz w:val="20"/>
          <w:szCs w:val="20"/>
        </w:rPr>
        <w:t>передаваемой</w:t>
      </w:r>
      <w:r w:rsidRPr="00A8692A">
        <w:rPr>
          <w:rFonts w:ascii="Calibri" w:hAnsi="Calibri"/>
          <w:sz w:val="20"/>
          <w:szCs w:val="20"/>
        </w:rPr>
        <w:t xml:space="preserve"> </w:t>
      </w:r>
      <w:r w:rsidR="004B6A62" w:rsidRPr="00A8692A">
        <w:rPr>
          <w:rFonts w:ascii="Calibri" w:hAnsi="Calibri"/>
          <w:sz w:val="20"/>
          <w:szCs w:val="20"/>
        </w:rPr>
        <w:t>Продукции</w:t>
      </w:r>
      <w:r w:rsidRPr="00A8692A">
        <w:rPr>
          <w:rFonts w:ascii="Calibri" w:hAnsi="Calibri"/>
          <w:sz w:val="20"/>
          <w:szCs w:val="20"/>
        </w:rPr>
        <w:t xml:space="preserve"> могут быть предъявлены Покупателем </w:t>
      </w:r>
      <w:r w:rsidR="00070378" w:rsidRPr="00A8692A">
        <w:rPr>
          <w:rFonts w:ascii="Calibri" w:hAnsi="Calibri"/>
          <w:sz w:val="20"/>
          <w:szCs w:val="20"/>
        </w:rPr>
        <w:t>во время</w:t>
      </w:r>
      <w:r w:rsidRPr="00A8692A">
        <w:rPr>
          <w:rFonts w:ascii="Calibri" w:hAnsi="Calibri"/>
          <w:sz w:val="20"/>
          <w:szCs w:val="20"/>
        </w:rPr>
        <w:t xml:space="preserve"> приемки </w:t>
      </w:r>
      <w:r w:rsidR="004B6A62" w:rsidRPr="00A8692A">
        <w:rPr>
          <w:rFonts w:ascii="Calibri" w:hAnsi="Calibri"/>
          <w:sz w:val="20"/>
          <w:szCs w:val="20"/>
        </w:rPr>
        <w:t>Продукции</w:t>
      </w:r>
      <w:r w:rsidRPr="00A8692A">
        <w:rPr>
          <w:rFonts w:ascii="Calibri" w:hAnsi="Calibri"/>
          <w:sz w:val="20"/>
          <w:szCs w:val="20"/>
        </w:rPr>
        <w:t xml:space="preserve"> в месте назначения, при условии соблюдения установленного порядка приемки</w:t>
      </w:r>
      <w:r w:rsidR="004B6A62" w:rsidRPr="00A8692A">
        <w:rPr>
          <w:rFonts w:ascii="Calibri" w:hAnsi="Calibri"/>
          <w:sz w:val="20"/>
          <w:szCs w:val="20"/>
        </w:rPr>
        <w:t>,</w:t>
      </w:r>
      <w:r w:rsidRPr="00A8692A">
        <w:rPr>
          <w:rFonts w:ascii="Calibri" w:hAnsi="Calibri"/>
          <w:sz w:val="20"/>
          <w:szCs w:val="20"/>
        </w:rPr>
        <w:t xml:space="preserve"> выгрузки, хранения продукции. Не предъявление претензии означает </w:t>
      </w:r>
      <w:r w:rsidR="0099502D" w:rsidRPr="00A8692A">
        <w:rPr>
          <w:rFonts w:ascii="Calibri" w:hAnsi="Calibri"/>
          <w:sz w:val="20"/>
          <w:szCs w:val="20"/>
        </w:rPr>
        <w:t>соответствие т</w:t>
      </w:r>
      <w:r w:rsidRPr="00A8692A">
        <w:rPr>
          <w:rFonts w:ascii="Calibri" w:hAnsi="Calibri"/>
          <w:sz w:val="20"/>
          <w:szCs w:val="20"/>
        </w:rPr>
        <w:t xml:space="preserve">овара </w:t>
      </w:r>
      <w:r w:rsidR="004B6A62" w:rsidRPr="00A8692A">
        <w:rPr>
          <w:rFonts w:ascii="Calibri" w:hAnsi="Calibri"/>
          <w:sz w:val="20"/>
          <w:szCs w:val="20"/>
        </w:rPr>
        <w:t xml:space="preserve">всем </w:t>
      </w:r>
      <w:r w:rsidRPr="00A8692A">
        <w:rPr>
          <w:rFonts w:ascii="Calibri" w:hAnsi="Calibri"/>
          <w:sz w:val="20"/>
          <w:szCs w:val="20"/>
        </w:rPr>
        <w:t>условиям Договора. Претензии принимают</w:t>
      </w:r>
      <w:r w:rsidR="0099502D" w:rsidRPr="00A8692A">
        <w:rPr>
          <w:rFonts w:ascii="Calibri" w:hAnsi="Calibri"/>
          <w:sz w:val="20"/>
          <w:szCs w:val="20"/>
        </w:rPr>
        <w:t>ся Поставщиком непосре</w:t>
      </w:r>
      <w:r w:rsidR="00070378" w:rsidRPr="00A8692A">
        <w:rPr>
          <w:rFonts w:ascii="Calibri" w:hAnsi="Calibri"/>
          <w:sz w:val="20"/>
          <w:szCs w:val="20"/>
        </w:rPr>
        <w:t>дственно от Покупателя или представителя Покупателя при наличии доверенности, оформленной в соответствии с действующим законодательством Российской Федерации.</w:t>
      </w:r>
    </w:p>
    <w:p w:rsidR="00D91314" w:rsidRPr="00A8692A" w:rsidRDefault="00D91314"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Претензия содержит извещение о нарушении Договора и доказательства этого нарушения, а также требование об устранении нарушения, возмещения ущерба и уплате санкций.</w:t>
      </w:r>
    </w:p>
    <w:p w:rsidR="00D91314" w:rsidRPr="00A8692A" w:rsidRDefault="00D91314"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Сторона в 15</w:t>
      </w:r>
      <w:r w:rsidR="00F71B2E" w:rsidRPr="00A8692A">
        <w:rPr>
          <w:rFonts w:ascii="Calibri" w:hAnsi="Calibri" w:cs="Calibri"/>
          <w:sz w:val="20"/>
          <w:szCs w:val="20"/>
        </w:rPr>
        <w:t xml:space="preserve"> </w:t>
      </w:r>
      <w:r w:rsidRPr="00A8692A">
        <w:rPr>
          <w:rFonts w:ascii="Calibri" w:hAnsi="Calibri" w:cs="Calibri"/>
          <w:sz w:val="20"/>
          <w:szCs w:val="20"/>
        </w:rPr>
        <w:t>(пятнадцати) дневный срок со дня получения от другой стороны по настоящему Договору претензии обязана мотивированным письмом сообщить результаты ее рассмотрения стороне, предъявившей претензию.</w:t>
      </w:r>
    </w:p>
    <w:p w:rsidR="00D91314" w:rsidRPr="00A8692A" w:rsidRDefault="00D91314"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Претензии предъявляются в письменной форме и подписываются руководителями Покупателя либо Поставщика</w:t>
      </w:r>
      <w:r w:rsidR="0088008F" w:rsidRPr="00A8692A">
        <w:rPr>
          <w:rFonts w:ascii="Calibri" w:hAnsi="Calibri"/>
          <w:sz w:val="20"/>
          <w:szCs w:val="20"/>
        </w:rPr>
        <w:t xml:space="preserve"> или их представителями</w:t>
      </w:r>
      <w:r w:rsidRPr="00A8692A">
        <w:rPr>
          <w:rFonts w:ascii="Calibri" w:hAnsi="Calibri" w:cs="Calibri"/>
          <w:sz w:val="20"/>
          <w:szCs w:val="20"/>
        </w:rPr>
        <w:t>, в том числе, когда Покупатель не является грузополучателем.</w:t>
      </w:r>
    </w:p>
    <w:p w:rsidR="00D91314" w:rsidRPr="00A8692A" w:rsidRDefault="00D91314"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Претензия направляется ценным письмом.</w:t>
      </w:r>
    </w:p>
    <w:p w:rsidR="000F7555" w:rsidRPr="00A8692A" w:rsidRDefault="00846D3B"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При невозможности разрешения указанных споров и разногласий между сторонами путем переговоров, они подлежат рассмотрению </w:t>
      </w:r>
      <w:r w:rsidR="00E82A95" w:rsidRPr="00A8692A">
        <w:rPr>
          <w:rFonts w:ascii="Calibri" w:hAnsi="Calibri" w:cs="Calibri"/>
          <w:sz w:val="20"/>
          <w:szCs w:val="20"/>
        </w:rPr>
        <w:t>в Арбитражном суде</w:t>
      </w:r>
      <w:r w:rsidRPr="00A8692A">
        <w:rPr>
          <w:rFonts w:ascii="Calibri" w:hAnsi="Calibri" w:cs="Calibri"/>
          <w:sz w:val="20"/>
          <w:szCs w:val="20"/>
        </w:rPr>
        <w:t xml:space="preserve"> Белгородской области.</w:t>
      </w:r>
    </w:p>
    <w:p w:rsidR="000F7555" w:rsidRPr="00A8692A" w:rsidRDefault="000F7555" w:rsidP="000F7555">
      <w:pPr>
        <w:tabs>
          <w:tab w:val="left" w:pos="567"/>
        </w:tabs>
        <w:jc w:val="both"/>
        <w:rPr>
          <w:rFonts w:ascii="Calibri" w:hAnsi="Calibri" w:cs="Calibri"/>
          <w:sz w:val="20"/>
          <w:szCs w:val="20"/>
        </w:rPr>
      </w:pPr>
    </w:p>
    <w:p w:rsidR="004E776F" w:rsidRPr="00A8692A" w:rsidRDefault="004E776F" w:rsidP="000C72FA">
      <w:pPr>
        <w:numPr>
          <w:ilvl w:val="0"/>
          <w:numId w:val="1"/>
        </w:numPr>
        <w:tabs>
          <w:tab w:val="left" w:pos="567"/>
        </w:tabs>
        <w:jc w:val="center"/>
        <w:rPr>
          <w:rFonts w:ascii="Calibri" w:hAnsi="Calibri" w:cs="Calibri"/>
          <w:b/>
          <w:sz w:val="20"/>
          <w:szCs w:val="20"/>
        </w:rPr>
      </w:pPr>
      <w:r w:rsidRPr="00A8692A">
        <w:rPr>
          <w:rFonts w:ascii="Calibri" w:hAnsi="Calibri" w:cs="Calibri"/>
          <w:b/>
          <w:sz w:val="20"/>
          <w:szCs w:val="20"/>
        </w:rPr>
        <w:t>УСЛОВИЯ КОНФИДЕНЦИАЛЬНОСТИ</w:t>
      </w:r>
      <w:r w:rsidR="000F7555" w:rsidRPr="00A8692A">
        <w:rPr>
          <w:rFonts w:ascii="Calibri" w:hAnsi="Calibri" w:cs="Calibri"/>
          <w:b/>
          <w:sz w:val="20"/>
          <w:szCs w:val="20"/>
        </w:rPr>
        <w:t>.</w:t>
      </w:r>
    </w:p>
    <w:p w:rsidR="00000F99" w:rsidRPr="00A8692A" w:rsidRDefault="00000F99" w:rsidP="00637206">
      <w:pPr>
        <w:pStyle w:val="11"/>
        <w:numPr>
          <w:ilvl w:val="1"/>
          <w:numId w:val="1"/>
        </w:numPr>
        <w:ind w:left="0" w:firstLine="567"/>
        <w:jc w:val="both"/>
        <w:rPr>
          <w:rFonts w:ascii="Calibri" w:hAnsi="Calibri"/>
        </w:rPr>
      </w:pPr>
      <w:r w:rsidRPr="00A8692A">
        <w:rPr>
          <w:rFonts w:ascii="Calibri" w:hAnsi="Calibri"/>
        </w:rPr>
        <w:t xml:space="preserve">Для целей настоящего Договора термин </w:t>
      </w:r>
      <w:r w:rsidRPr="00A8692A">
        <w:rPr>
          <w:rFonts w:ascii="Calibri" w:hAnsi="Calibri"/>
          <w:bCs/>
        </w:rPr>
        <w:t>«Конфиденциальная информация»</w:t>
      </w:r>
      <w:r w:rsidRPr="00A8692A">
        <w:rPr>
          <w:rFonts w:ascii="Calibri" w:hAnsi="Calibri"/>
        </w:rPr>
        <w:t xml:space="preserve">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РФ.</w:t>
      </w:r>
    </w:p>
    <w:p w:rsidR="00000F99" w:rsidRPr="00A8692A" w:rsidRDefault="00000F99" w:rsidP="00637206">
      <w:pPr>
        <w:pStyle w:val="11"/>
        <w:numPr>
          <w:ilvl w:val="1"/>
          <w:numId w:val="1"/>
        </w:numPr>
        <w:ind w:left="0" w:firstLine="567"/>
        <w:jc w:val="both"/>
        <w:rPr>
          <w:rFonts w:ascii="Calibri" w:hAnsi="Calibri"/>
        </w:rPr>
      </w:pPr>
      <w:r w:rsidRPr="00A8692A">
        <w:rPr>
          <w:rFonts w:ascii="Calibri" w:hAnsi="Calibri"/>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w:t>
      </w:r>
      <w:r w:rsidRPr="00A8692A">
        <w:rPr>
          <w:rFonts w:ascii="Calibri" w:hAnsi="Calibri"/>
        </w:rPr>
        <w:lastRenderedPageBreak/>
        <w:t>обстоятельств непреодолимой силы или в силу требований действующего законодательства РФ,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РФ,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000F99" w:rsidRPr="00A8692A" w:rsidRDefault="00000F99" w:rsidP="00637206">
      <w:pPr>
        <w:pStyle w:val="11"/>
        <w:numPr>
          <w:ilvl w:val="1"/>
          <w:numId w:val="1"/>
        </w:numPr>
        <w:ind w:left="0" w:firstLine="567"/>
        <w:jc w:val="both"/>
        <w:rPr>
          <w:rFonts w:ascii="Calibri" w:hAnsi="Calibri"/>
        </w:rPr>
      </w:pPr>
      <w:r w:rsidRPr="00A8692A">
        <w:rPr>
          <w:rFonts w:ascii="Calibri" w:hAnsi="Calibri"/>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000F99" w:rsidRPr="00A8692A" w:rsidRDefault="00000F99" w:rsidP="00637206">
      <w:pPr>
        <w:pStyle w:val="11"/>
        <w:numPr>
          <w:ilvl w:val="1"/>
          <w:numId w:val="1"/>
        </w:numPr>
        <w:ind w:left="0" w:firstLine="567"/>
        <w:jc w:val="both"/>
        <w:rPr>
          <w:rFonts w:ascii="Calibri" w:hAnsi="Calibri"/>
        </w:rPr>
      </w:pPr>
      <w:r w:rsidRPr="00A8692A">
        <w:rPr>
          <w:rFonts w:ascii="Calibri" w:hAnsi="Calibri"/>
        </w:rPr>
        <w:t>Для целей настоящего Договора «</w:t>
      </w:r>
      <w:r w:rsidRPr="00A8692A">
        <w:rPr>
          <w:rFonts w:ascii="Calibri" w:hAnsi="Calibri"/>
          <w:bCs/>
        </w:rPr>
        <w:t>Разглашение Конфиденциальной информации</w:t>
      </w:r>
      <w:r w:rsidRPr="00A8692A">
        <w:rPr>
          <w:rFonts w:ascii="Calibri" w:hAnsi="Calibri"/>
        </w:rPr>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000F99" w:rsidRPr="00A8692A" w:rsidRDefault="00000F99" w:rsidP="00637206">
      <w:pPr>
        <w:pStyle w:val="11"/>
        <w:ind w:firstLine="567"/>
        <w:jc w:val="both"/>
        <w:rPr>
          <w:rFonts w:ascii="Calibri" w:hAnsi="Calibri"/>
        </w:rPr>
      </w:pPr>
      <w:r w:rsidRPr="00A8692A">
        <w:rPr>
          <w:rFonts w:ascii="Calibri" w:hAnsi="Calibri"/>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000F99" w:rsidRPr="00A8692A" w:rsidRDefault="00000F99" w:rsidP="00637206">
      <w:pPr>
        <w:pStyle w:val="11"/>
        <w:numPr>
          <w:ilvl w:val="1"/>
          <w:numId w:val="1"/>
        </w:numPr>
        <w:ind w:left="0" w:firstLine="567"/>
        <w:jc w:val="both"/>
        <w:rPr>
          <w:rFonts w:ascii="Calibri" w:hAnsi="Calibri"/>
        </w:rPr>
      </w:pPr>
      <w:r w:rsidRPr="00A8692A">
        <w:rPr>
          <w:rFonts w:ascii="Calibri" w:hAnsi="Calibri"/>
        </w:rPr>
        <w:t>Передача Конфиденциальной информации оформляется Актом, который подписывается уполномоченными лицами Сторон.</w:t>
      </w:r>
    </w:p>
    <w:p w:rsidR="00000F99" w:rsidRPr="00A8692A" w:rsidRDefault="00000F99"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sz w:val="20"/>
          <w:szCs w:val="20"/>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000F99" w:rsidRPr="00A8692A" w:rsidRDefault="00000F99"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Условия конфиденциальности вступают в силу с момента подписания настоящего Договора и действуют в течение 3 (трех) лет после прекращения срока действия Договора.</w:t>
      </w:r>
    </w:p>
    <w:p w:rsidR="0083461A" w:rsidRPr="00A8692A" w:rsidRDefault="0083461A" w:rsidP="0083461A">
      <w:pPr>
        <w:tabs>
          <w:tab w:val="left" w:pos="567"/>
        </w:tabs>
        <w:jc w:val="both"/>
        <w:rPr>
          <w:rFonts w:ascii="Calibri" w:hAnsi="Calibri" w:cs="Calibri"/>
          <w:sz w:val="20"/>
          <w:szCs w:val="20"/>
        </w:rPr>
      </w:pPr>
    </w:p>
    <w:p w:rsidR="0083461A" w:rsidRPr="00A8692A" w:rsidRDefault="0083461A" w:rsidP="000C72FA">
      <w:pPr>
        <w:numPr>
          <w:ilvl w:val="0"/>
          <w:numId w:val="1"/>
        </w:numPr>
        <w:tabs>
          <w:tab w:val="left" w:pos="567"/>
        </w:tabs>
        <w:ind w:left="0" w:firstLine="0"/>
        <w:jc w:val="center"/>
        <w:rPr>
          <w:rFonts w:ascii="Calibri" w:hAnsi="Calibri" w:cs="Calibri"/>
          <w:b/>
          <w:sz w:val="20"/>
          <w:szCs w:val="20"/>
        </w:rPr>
      </w:pPr>
      <w:r w:rsidRPr="00A8692A">
        <w:rPr>
          <w:rFonts w:ascii="Calibri" w:hAnsi="Calibri" w:cs="Calibri"/>
          <w:b/>
          <w:sz w:val="20"/>
          <w:szCs w:val="20"/>
        </w:rPr>
        <w:t>ЗАВЕРЕНИЕ ОБ ОБСТОЯТЕЛЬСТВАХ.</w:t>
      </w:r>
    </w:p>
    <w:p w:rsidR="0083461A" w:rsidRPr="00A8692A" w:rsidRDefault="0083461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Стороны в порядке статьи 431.2 ГК РФ заверяют о том, что они являются добросовестными налогоплательщиками и исполняют свои налоговые обязательства перед бюджетом в полном объеме, при этом не используют никаких схем для уклонения от уплаты налогов, не являются фирмами-однодневками, не вступают в хозяйственно-договорные отношения с фирмами — однодневками.</w:t>
      </w:r>
    </w:p>
    <w:p w:rsidR="0083461A" w:rsidRPr="00A8692A" w:rsidRDefault="0083461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Стороны заверяют о том, что при заключении настоящего Договора ими предоставлена полная и достоверная организационная информация о себе и полномочиях лица, подписавшего Договор, ими соблюдены все договорные процедуры, необходимые для заключения договора. Заключение и исполнение условий Договора не нарушает и не приведет к нарушению учредительных документов, законодательства РФ.</w:t>
      </w:r>
    </w:p>
    <w:p w:rsidR="0083461A" w:rsidRPr="00A8692A" w:rsidRDefault="0083461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Стороны заверяют о том, что не существует каких-либо обстоятельств, которые могут ограничить, запретить или оказать иное существенное неблагоприятное воздействии на осуществление своих обязательств по договору.</w:t>
      </w:r>
    </w:p>
    <w:p w:rsidR="0083461A" w:rsidRPr="00A8692A" w:rsidRDefault="0083461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Стороны согласны с тем, что если ими при заключении Договора либо до или после его заключения, предоставлены недостоверные заверения об обстоятельствах, имеющих значение для заключения договора, его исполнения или прекращения, Сторона обязана возместить другой Стороне по его требованию убытки, причиненные недостоверностью таких заверений (в том числе, если по результатам налоговой проверки Стороне по эпизодам взаимоотношений с другой Стороной будет начислена недоимка по налогам, пеня и штрафные санкции, предусмотренные налоговым законодательством, Сторона обязан возместить другой Стороне убытки, связанные с уплатой или необходимостью уплаты данных сумм в бюджет.</w:t>
      </w:r>
    </w:p>
    <w:p w:rsidR="001F2654" w:rsidRPr="00A8692A" w:rsidRDefault="0083461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П</w:t>
      </w:r>
      <w:r w:rsidR="004064D6" w:rsidRPr="00A8692A">
        <w:rPr>
          <w:rFonts w:ascii="Calibri" w:hAnsi="Calibri" w:cs="Calibri"/>
          <w:sz w:val="20"/>
          <w:szCs w:val="20"/>
        </w:rPr>
        <w:t>оследствия, предусмотренные п. 1</w:t>
      </w:r>
      <w:r w:rsidR="002D6F94" w:rsidRPr="00A8692A">
        <w:rPr>
          <w:rFonts w:ascii="Calibri" w:hAnsi="Calibri" w:cs="Calibri"/>
          <w:sz w:val="20"/>
          <w:szCs w:val="20"/>
        </w:rPr>
        <w:t>2</w:t>
      </w:r>
      <w:r w:rsidRPr="00A8692A">
        <w:rPr>
          <w:rFonts w:ascii="Calibri" w:hAnsi="Calibri" w:cs="Calibri"/>
          <w:sz w:val="20"/>
          <w:szCs w:val="20"/>
        </w:rPr>
        <w:t>.</w:t>
      </w:r>
      <w:r w:rsidR="002D6F94" w:rsidRPr="00A8692A">
        <w:rPr>
          <w:rFonts w:ascii="Calibri" w:hAnsi="Calibri" w:cs="Calibri"/>
          <w:sz w:val="20"/>
          <w:szCs w:val="20"/>
        </w:rPr>
        <w:t>4</w:t>
      </w:r>
      <w:r w:rsidRPr="00A8692A">
        <w:rPr>
          <w:rFonts w:ascii="Calibri" w:hAnsi="Calibri" w:cs="Calibri"/>
          <w:sz w:val="20"/>
          <w:szCs w:val="20"/>
        </w:rPr>
        <w:t xml:space="preserve"> Договора, применяются независимо от того, было ли Стороне известно о недостоверности таких заверений.</w:t>
      </w:r>
    </w:p>
    <w:p w:rsidR="00D26D6F" w:rsidRPr="00A8692A" w:rsidRDefault="00D26D6F" w:rsidP="00D26D6F">
      <w:pPr>
        <w:tabs>
          <w:tab w:val="left" w:pos="567"/>
        </w:tabs>
        <w:ind w:left="567"/>
        <w:jc w:val="both"/>
        <w:rPr>
          <w:rFonts w:ascii="Calibri" w:hAnsi="Calibri" w:cs="Calibri"/>
          <w:sz w:val="20"/>
          <w:szCs w:val="20"/>
        </w:rPr>
      </w:pPr>
    </w:p>
    <w:p w:rsidR="00000F99" w:rsidRPr="00A8692A" w:rsidRDefault="00A46E5D" w:rsidP="000C72FA">
      <w:pPr>
        <w:numPr>
          <w:ilvl w:val="0"/>
          <w:numId w:val="1"/>
        </w:numPr>
        <w:tabs>
          <w:tab w:val="left" w:pos="-2520"/>
        </w:tabs>
        <w:jc w:val="center"/>
        <w:rPr>
          <w:rFonts w:ascii="Calibri" w:hAnsi="Calibri" w:cs="Calibri"/>
          <w:b/>
          <w:sz w:val="20"/>
          <w:szCs w:val="20"/>
        </w:rPr>
      </w:pPr>
      <w:r w:rsidRPr="00A8692A">
        <w:rPr>
          <w:rFonts w:ascii="Calibri" w:hAnsi="Calibri" w:cs="Calibri"/>
          <w:b/>
          <w:sz w:val="20"/>
          <w:szCs w:val="20"/>
        </w:rPr>
        <w:t>ПРОЧИЕ УСЛОВИЯ</w:t>
      </w:r>
      <w:r w:rsidR="00644C12" w:rsidRPr="00A8692A">
        <w:rPr>
          <w:rFonts w:ascii="Calibri" w:hAnsi="Calibri" w:cs="Calibri"/>
          <w:b/>
          <w:sz w:val="20"/>
          <w:szCs w:val="20"/>
        </w:rPr>
        <w:t>.</w:t>
      </w:r>
    </w:p>
    <w:p w:rsidR="00000F99" w:rsidRPr="00A8692A" w:rsidRDefault="00000F99"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sz w:val="20"/>
          <w:szCs w:val="20"/>
        </w:rPr>
        <w:t xml:space="preserve">Стороны договорились, что, во всех случаях </w:t>
      </w:r>
      <w:r w:rsidRPr="00A8692A">
        <w:rPr>
          <w:rFonts w:ascii="Calibri" w:hAnsi="Calibri" w:cs="Open Sans Light"/>
          <w:sz w:val="20"/>
          <w:szCs w:val="20"/>
        </w:rPr>
        <w:t>кроме, указанных в пункте 11.6 настоящего Договора,</w:t>
      </w:r>
      <w:r w:rsidRPr="00A8692A">
        <w:rPr>
          <w:rFonts w:ascii="Calibri" w:hAnsi="Calibri"/>
          <w:sz w:val="20"/>
          <w:szCs w:val="20"/>
        </w:rPr>
        <w:t xml:space="preserve"> </w:t>
      </w:r>
      <w:r w:rsidR="00B44D40" w:rsidRPr="00A8692A">
        <w:rPr>
          <w:rFonts w:ascii="Calibri" w:hAnsi="Calibri"/>
          <w:sz w:val="20"/>
          <w:szCs w:val="20"/>
        </w:rPr>
        <w:t xml:space="preserve">Договор, </w:t>
      </w:r>
      <w:r w:rsidRPr="00A8692A">
        <w:rPr>
          <w:rFonts w:ascii="Calibri" w:hAnsi="Calibri"/>
          <w:sz w:val="20"/>
          <w:szCs w:val="20"/>
        </w:rPr>
        <w:t>специфи</w:t>
      </w:r>
      <w:r w:rsidR="00B44D40" w:rsidRPr="00A8692A">
        <w:rPr>
          <w:rFonts w:ascii="Calibri" w:hAnsi="Calibri"/>
          <w:sz w:val="20"/>
          <w:szCs w:val="20"/>
        </w:rPr>
        <w:t>кации</w:t>
      </w:r>
      <w:r w:rsidRPr="00A8692A">
        <w:rPr>
          <w:rFonts w:ascii="Calibri" w:hAnsi="Calibri"/>
          <w:sz w:val="20"/>
          <w:szCs w:val="20"/>
        </w:rPr>
        <w:t xml:space="preserve">, все приложения к нему, а также любые изменения и дополнения, </w:t>
      </w:r>
      <w:r w:rsidRPr="00A8692A">
        <w:rPr>
          <w:rFonts w:ascii="Calibri" w:hAnsi="Calibri"/>
          <w:sz w:val="20"/>
          <w:szCs w:val="20"/>
        </w:rPr>
        <w:lastRenderedPageBreak/>
        <w:t xml:space="preserve">подписанные и переданные посредством </w:t>
      </w:r>
      <w:r w:rsidRPr="00A8692A">
        <w:rPr>
          <w:rFonts w:ascii="Calibri" w:hAnsi="Calibri"/>
          <w:color w:val="000000"/>
          <w:sz w:val="20"/>
          <w:szCs w:val="20"/>
        </w:rPr>
        <w:t>электронной почты</w:t>
      </w:r>
      <w:r w:rsidRPr="00A8692A">
        <w:rPr>
          <w:rFonts w:ascii="Calibri" w:hAnsi="Calibri"/>
          <w:sz w:val="20"/>
          <w:szCs w:val="20"/>
        </w:rPr>
        <w:t>, имеют юридическую силу и признаются равнозначными документам на бумажных носителях при условии, отправки их с адресов электронной почты, указанным в п. 1</w:t>
      </w:r>
      <w:r w:rsidR="0050689C" w:rsidRPr="00A8692A">
        <w:rPr>
          <w:rFonts w:ascii="Calibri" w:hAnsi="Calibri"/>
          <w:sz w:val="20"/>
          <w:szCs w:val="20"/>
        </w:rPr>
        <w:t>3</w:t>
      </w:r>
      <w:r w:rsidRPr="00A8692A">
        <w:rPr>
          <w:rFonts w:ascii="Calibri" w:hAnsi="Calibri"/>
          <w:sz w:val="20"/>
          <w:szCs w:val="20"/>
        </w:rPr>
        <w:t>.2. настоящего Дого</w:t>
      </w:r>
      <w:r w:rsidR="008122E0" w:rsidRPr="00A8692A">
        <w:rPr>
          <w:rFonts w:ascii="Calibri" w:hAnsi="Calibri"/>
          <w:sz w:val="20"/>
          <w:szCs w:val="20"/>
        </w:rPr>
        <w:t xml:space="preserve">вора и предоставления оригинала ценным письмом по адресам указанным в договоре, </w:t>
      </w:r>
      <w:r w:rsidRPr="00A8692A">
        <w:rPr>
          <w:rFonts w:ascii="Calibri" w:hAnsi="Calibri"/>
          <w:sz w:val="20"/>
          <w:szCs w:val="20"/>
        </w:rPr>
        <w:t>в течении 5 (пяти) рабочих дней с момента его подписания.</w:t>
      </w:r>
      <w:r w:rsidR="008122E0" w:rsidRPr="00A8692A">
        <w:rPr>
          <w:rFonts w:ascii="Calibri" w:hAnsi="Calibri"/>
          <w:sz w:val="20"/>
          <w:szCs w:val="20"/>
        </w:rPr>
        <w:t xml:space="preserve"> </w:t>
      </w:r>
    </w:p>
    <w:p w:rsidR="00000F99" w:rsidRPr="00A8692A" w:rsidRDefault="00000F99"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После подписания настоящего </w:t>
      </w:r>
      <w:r w:rsidR="00B44D40" w:rsidRPr="00A8692A">
        <w:rPr>
          <w:rFonts w:ascii="Calibri" w:hAnsi="Calibri" w:cs="Calibri"/>
          <w:sz w:val="20"/>
          <w:szCs w:val="20"/>
        </w:rPr>
        <w:t>Д</w:t>
      </w:r>
      <w:r w:rsidRPr="00A8692A">
        <w:rPr>
          <w:rFonts w:ascii="Calibri" w:hAnsi="Calibri" w:cs="Calibri"/>
          <w:sz w:val="20"/>
          <w:szCs w:val="20"/>
        </w:rPr>
        <w:t>оговора все предыдущие переговоры и переписка, связанные с заключением настоящего договора, утрачивают юридическую силу.</w:t>
      </w:r>
    </w:p>
    <w:p w:rsidR="00E019C1" w:rsidRPr="00A8692A" w:rsidRDefault="00F4608C" w:rsidP="002D6F94">
      <w:pPr>
        <w:pStyle w:val="ac"/>
        <w:numPr>
          <w:ilvl w:val="2"/>
          <w:numId w:val="1"/>
        </w:numPr>
        <w:tabs>
          <w:tab w:val="left" w:pos="567"/>
        </w:tabs>
        <w:ind w:left="993" w:firstLine="0"/>
        <w:jc w:val="both"/>
        <w:rPr>
          <w:rFonts w:cs="Calibri"/>
          <w:sz w:val="20"/>
          <w:szCs w:val="20"/>
        </w:rPr>
      </w:pPr>
      <w:r w:rsidRPr="00A8692A">
        <w:rPr>
          <w:rFonts w:cs="Open Sans Light"/>
          <w:sz w:val="20"/>
          <w:szCs w:val="20"/>
        </w:rPr>
        <w:t xml:space="preserve">Адреса электронной почты </w:t>
      </w:r>
      <w:r w:rsidR="00E019C1" w:rsidRPr="00A8692A">
        <w:rPr>
          <w:rFonts w:cs="Open Sans Light"/>
          <w:sz w:val="20"/>
          <w:szCs w:val="20"/>
        </w:rPr>
        <w:t>Поставщика</w:t>
      </w:r>
      <w:r w:rsidRPr="00A8692A">
        <w:rPr>
          <w:rFonts w:cs="Open Sans Light"/>
          <w:sz w:val="20"/>
          <w:szCs w:val="20"/>
        </w:rPr>
        <w:t xml:space="preserve">: </w:t>
      </w:r>
      <w:hyperlink r:id="rId19" w:history="1">
        <w:r w:rsidR="004A1BD1" w:rsidRPr="005073D5">
          <w:rPr>
            <w:rStyle w:val="ab"/>
            <w:rFonts w:cs="Calibri"/>
            <w:iCs/>
            <w:sz w:val="20"/>
            <w:szCs w:val="20"/>
            <w:lang w:val="en-US"/>
          </w:rPr>
          <w:t>boldyreva</w:t>
        </w:r>
        <w:r w:rsidR="004A1BD1" w:rsidRPr="000A65B7">
          <w:rPr>
            <w:rStyle w:val="ab"/>
            <w:rFonts w:cs="Calibri"/>
            <w:iCs/>
            <w:sz w:val="20"/>
            <w:szCs w:val="20"/>
          </w:rPr>
          <w:t>.</w:t>
        </w:r>
        <w:r w:rsidR="004A1BD1" w:rsidRPr="005073D5">
          <w:rPr>
            <w:rStyle w:val="ab"/>
            <w:rFonts w:cs="Calibri"/>
            <w:iCs/>
            <w:sz w:val="20"/>
            <w:szCs w:val="20"/>
            <w:lang w:val="en-US"/>
          </w:rPr>
          <w:t>vv</w:t>
        </w:r>
        <w:r w:rsidR="004A1BD1" w:rsidRPr="000A65B7">
          <w:rPr>
            <w:rStyle w:val="ab"/>
            <w:rFonts w:cs="Calibri"/>
            <w:iCs/>
            <w:sz w:val="20"/>
            <w:szCs w:val="20"/>
          </w:rPr>
          <w:t>@</w:t>
        </w:r>
        <w:r w:rsidR="004A1BD1" w:rsidRPr="005073D5">
          <w:rPr>
            <w:rStyle w:val="ab"/>
            <w:rFonts w:cs="Calibri"/>
            <w:iCs/>
            <w:sz w:val="20"/>
            <w:szCs w:val="20"/>
            <w:lang w:val="en-US"/>
          </w:rPr>
          <w:t>promagro</w:t>
        </w:r>
        <w:r w:rsidR="004A1BD1" w:rsidRPr="000A65B7">
          <w:rPr>
            <w:rStyle w:val="ab"/>
            <w:rFonts w:cs="Calibri"/>
            <w:iCs/>
            <w:sz w:val="20"/>
            <w:szCs w:val="20"/>
          </w:rPr>
          <w:t>.</w:t>
        </w:r>
        <w:r w:rsidR="004A1BD1" w:rsidRPr="005073D5">
          <w:rPr>
            <w:rStyle w:val="ab"/>
            <w:rFonts w:cs="Calibri"/>
            <w:iCs/>
            <w:sz w:val="20"/>
            <w:szCs w:val="20"/>
            <w:lang w:val="en-US"/>
          </w:rPr>
          <w:t>ru</w:t>
        </w:r>
      </w:hyperlink>
      <w:r w:rsidR="00E019C1" w:rsidRPr="00A8692A">
        <w:rPr>
          <w:sz w:val="20"/>
          <w:szCs w:val="20"/>
        </w:rPr>
        <w:t xml:space="preserve">. </w:t>
      </w:r>
    </w:p>
    <w:p w:rsidR="00F4608C" w:rsidRPr="00A8692A" w:rsidRDefault="00F4608C" w:rsidP="002D6F94">
      <w:pPr>
        <w:pStyle w:val="ac"/>
        <w:numPr>
          <w:ilvl w:val="2"/>
          <w:numId w:val="1"/>
        </w:numPr>
        <w:tabs>
          <w:tab w:val="left" w:pos="567"/>
        </w:tabs>
        <w:spacing w:after="0"/>
        <w:ind w:left="993" w:firstLine="0"/>
        <w:jc w:val="both"/>
        <w:rPr>
          <w:rFonts w:cs="Calibri"/>
          <w:sz w:val="20"/>
          <w:szCs w:val="20"/>
        </w:rPr>
      </w:pPr>
      <w:r w:rsidRPr="00A8692A">
        <w:rPr>
          <w:rFonts w:cs="Open Sans Light"/>
          <w:sz w:val="20"/>
          <w:szCs w:val="20"/>
        </w:rPr>
        <w:t xml:space="preserve">Адреса электронной почты </w:t>
      </w:r>
      <w:r w:rsidR="002068CE" w:rsidRPr="00A8692A">
        <w:rPr>
          <w:rFonts w:cs="Open Sans Light"/>
          <w:sz w:val="20"/>
          <w:szCs w:val="20"/>
        </w:rPr>
        <w:t>Покупателя</w:t>
      </w:r>
      <w:r w:rsidRPr="00A8692A">
        <w:rPr>
          <w:rFonts w:cs="Open Sans Light"/>
          <w:sz w:val="20"/>
          <w:szCs w:val="20"/>
        </w:rPr>
        <w:t>:</w:t>
      </w:r>
      <w:r w:rsidR="007072FD">
        <w:rPr>
          <w:rFonts w:cs="Open Sans Light"/>
          <w:sz w:val="20"/>
          <w:szCs w:val="20"/>
        </w:rPr>
        <w:t xml:space="preserve"> </w:t>
      </w:r>
    </w:p>
    <w:p w:rsidR="00EA483D" w:rsidRPr="00A8692A" w:rsidRDefault="00644C12"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Ни одна из сторон не имеет права передавать третьему лицу права и обязанности по настоящему Договору без письменного </w:t>
      </w:r>
      <w:r w:rsidR="00E019C1" w:rsidRPr="00A8692A">
        <w:rPr>
          <w:rFonts w:ascii="Calibri" w:hAnsi="Calibri" w:cs="Calibri"/>
          <w:sz w:val="20"/>
          <w:szCs w:val="20"/>
        </w:rPr>
        <w:t>согласования</w:t>
      </w:r>
      <w:r w:rsidRPr="00A8692A">
        <w:rPr>
          <w:rFonts w:ascii="Calibri" w:hAnsi="Calibri" w:cs="Calibri"/>
          <w:sz w:val="20"/>
          <w:szCs w:val="20"/>
        </w:rPr>
        <w:t xml:space="preserve"> с другой </w:t>
      </w:r>
      <w:r w:rsidR="00E019C1" w:rsidRPr="00A8692A">
        <w:rPr>
          <w:rFonts w:ascii="Calibri" w:hAnsi="Calibri" w:cs="Calibri"/>
          <w:sz w:val="20"/>
          <w:szCs w:val="20"/>
        </w:rPr>
        <w:t>С</w:t>
      </w:r>
      <w:r w:rsidRPr="00A8692A">
        <w:rPr>
          <w:rFonts w:ascii="Calibri" w:hAnsi="Calibri" w:cs="Calibri"/>
          <w:sz w:val="20"/>
          <w:szCs w:val="20"/>
        </w:rPr>
        <w:t>торон</w:t>
      </w:r>
      <w:r w:rsidR="00E019C1" w:rsidRPr="00A8692A">
        <w:rPr>
          <w:rFonts w:ascii="Calibri" w:hAnsi="Calibri" w:cs="Calibri"/>
          <w:sz w:val="20"/>
          <w:szCs w:val="20"/>
        </w:rPr>
        <w:t>ой</w:t>
      </w:r>
      <w:r w:rsidRPr="00A8692A">
        <w:rPr>
          <w:rFonts w:ascii="Calibri" w:hAnsi="Calibri" w:cs="Calibri"/>
          <w:sz w:val="20"/>
          <w:szCs w:val="20"/>
        </w:rPr>
        <w:t>.</w:t>
      </w:r>
    </w:p>
    <w:p w:rsidR="009B3683" w:rsidRPr="00A8692A" w:rsidRDefault="00E019C1"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Изменение и расторжение настоящего Договора возможно по </w:t>
      </w:r>
      <w:r w:rsidR="00B44D40" w:rsidRPr="00A8692A">
        <w:rPr>
          <w:rFonts w:ascii="Calibri" w:hAnsi="Calibri" w:cs="Calibri"/>
          <w:sz w:val="20"/>
          <w:szCs w:val="20"/>
        </w:rPr>
        <w:t>обоюдному</w:t>
      </w:r>
      <w:r w:rsidRPr="00A8692A">
        <w:rPr>
          <w:rFonts w:ascii="Calibri" w:hAnsi="Calibri" w:cs="Calibri"/>
          <w:sz w:val="20"/>
          <w:szCs w:val="20"/>
        </w:rPr>
        <w:t xml:space="preserve"> соглашению Сторон.</w:t>
      </w:r>
    </w:p>
    <w:p w:rsidR="009B3683" w:rsidRPr="00A8692A" w:rsidRDefault="009B3683"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bCs/>
          <w:sz w:val="20"/>
          <w:szCs w:val="20"/>
        </w:rPr>
        <w:t xml:space="preserve">В случае нарушения Покупателем любых условий </w:t>
      </w:r>
      <w:r w:rsidR="00B44D40" w:rsidRPr="00A8692A">
        <w:rPr>
          <w:rFonts w:ascii="Calibri" w:hAnsi="Calibri"/>
          <w:bCs/>
          <w:sz w:val="20"/>
          <w:szCs w:val="20"/>
        </w:rPr>
        <w:t>Д</w:t>
      </w:r>
      <w:r w:rsidRPr="00A8692A">
        <w:rPr>
          <w:rFonts w:ascii="Calibri" w:hAnsi="Calibri"/>
          <w:bCs/>
          <w:sz w:val="20"/>
          <w:szCs w:val="20"/>
        </w:rPr>
        <w:t xml:space="preserve">оговора более двух раз в период действия Договора Поставщик вправе потребовать его расторжения и взыскания с </w:t>
      </w:r>
      <w:r w:rsidR="004324F4" w:rsidRPr="00A8692A">
        <w:rPr>
          <w:rFonts w:ascii="Calibri" w:hAnsi="Calibri"/>
          <w:bCs/>
          <w:sz w:val="20"/>
          <w:szCs w:val="20"/>
        </w:rPr>
        <w:t>Покупателя</w:t>
      </w:r>
      <w:r w:rsidRPr="00A8692A">
        <w:rPr>
          <w:rFonts w:ascii="Calibri" w:hAnsi="Calibri"/>
          <w:bCs/>
          <w:sz w:val="20"/>
          <w:szCs w:val="20"/>
        </w:rPr>
        <w:t xml:space="preserve"> причиненных убытков. Указанное нарушение признается сторонами существенным. </w:t>
      </w:r>
      <w:r w:rsidRPr="00A8692A">
        <w:rPr>
          <w:rFonts w:ascii="Calibri" w:hAnsi="Calibri"/>
          <w:sz w:val="20"/>
          <w:szCs w:val="20"/>
        </w:rPr>
        <w:t>При расторжении договора все обязательства сторон прекращаются.</w:t>
      </w:r>
    </w:p>
    <w:p w:rsidR="00E019C1" w:rsidRPr="00A8692A" w:rsidRDefault="00E019C1"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При заключении настоящего Договора Покупатель обязуется в 5 (пяти) дневный срок, </w:t>
      </w:r>
      <w:r w:rsidR="00DF331C" w:rsidRPr="00A8692A">
        <w:rPr>
          <w:rFonts w:ascii="Calibri" w:hAnsi="Calibri" w:cs="Calibri"/>
          <w:sz w:val="20"/>
          <w:szCs w:val="20"/>
        </w:rPr>
        <w:t xml:space="preserve">предоставить </w:t>
      </w:r>
      <w:r w:rsidRPr="00A8692A">
        <w:rPr>
          <w:rFonts w:ascii="Calibri" w:hAnsi="Calibri" w:cs="Calibri"/>
          <w:sz w:val="20"/>
          <w:szCs w:val="20"/>
        </w:rPr>
        <w:t>Поставщику заверенные печатью Покупателя копии следующих документов:</w:t>
      </w:r>
      <w:r w:rsidRPr="00A8692A">
        <w:rPr>
          <w:rFonts w:ascii="Calibri" w:hAnsi="Calibri" w:cs="Calibri"/>
          <w:sz w:val="20"/>
          <w:szCs w:val="20"/>
          <w:u w:val="single"/>
        </w:rPr>
        <w:t xml:space="preserve"> </w:t>
      </w:r>
      <w:r w:rsidRPr="00A8692A">
        <w:rPr>
          <w:rFonts w:ascii="Calibri" w:hAnsi="Calibri" w:cs="Calibri"/>
          <w:b/>
          <w:i/>
          <w:sz w:val="20"/>
          <w:szCs w:val="20"/>
          <w:u w:val="single"/>
        </w:rPr>
        <w:t>свидетельство о присвоении ОГРН, свидетельство о постановке на налоговый учет, Устав, либо решение о создании Общества, либо свидетельство о государственной регистрации в качестве индивидуального предпринимателя, документы подтверждающие полномочия (решение, протокол, приказ) руководителя, главного бухгалтера, представителя (доверенность), банковские и почтовые реквизиты.</w:t>
      </w:r>
      <w:r w:rsidRPr="00A8692A">
        <w:rPr>
          <w:rFonts w:ascii="Calibri" w:hAnsi="Calibri" w:cs="Calibri"/>
          <w:b/>
          <w:i/>
          <w:sz w:val="20"/>
          <w:szCs w:val="20"/>
        </w:rPr>
        <w:t xml:space="preserve">    </w:t>
      </w:r>
    </w:p>
    <w:p w:rsidR="00E019C1" w:rsidRPr="00FA7BFC" w:rsidRDefault="00E019C1" w:rsidP="00637206">
      <w:pPr>
        <w:pStyle w:val="a4"/>
        <w:numPr>
          <w:ilvl w:val="1"/>
          <w:numId w:val="1"/>
        </w:numPr>
        <w:tabs>
          <w:tab w:val="left" w:pos="567"/>
        </w:tabs>
        <w:spacing w:after="0"/>
        <w:ind w:left="0" w:firstLine="567"/>
        <w:jc w:val="both"/>
        <w:rPr>
          <w:rFonts w:ascii="Calibri" w:hAnsi="Calibri" w:cs="Calibri"/>
          <w:sz w:val="22"/>
          <w:szCs w:val="22"/>
        </w:rPr>
      </w:pPr>
      <w:r w:rsidRPr="00A8692A">
        <w:rPr>
          <w:rFonts w:ascii="Calibri" w:hAnsi="Calibri" w:cs="Calibri"/>
          <w:sz w:val="20"/>
        </w:rPr>
        <w:t xml:space="preserve">Настоящий Договор составлен в 2-х экземплярах, имеющих одинаковую силу, по одному экземпляру - каждой из Сторон. </w:t>
      </w:r>
    </w:p>
    <w:p w:rsidR="00E019C1" w:rsidRPr="00135B8E" w:rsidRDefault="00E019C1" w:rsidP="00E019C1">
      <w:pPr>
        <w:tabs>
          <w:tab w:val="left" w:pos="567"/>
        </w:tabs>
        <w:jc w:val="both"/>
        <w:rPr>
          <w:rFonts w:ascii="Calibri" w:hAnsi="Calibri" w:cs="Calibri"/>
          <w:sz w:val="20"/>
          <w:szCs w:val="20"/>
        </w:rPr>
      </w:pPr>
    </w:p>
    <w:tbl>
      <w:tblPr>
        <w:tblpPr w:leftFromText="180" w:rightFromText="180" w:vertAnchor="text" w:horzAnchor="margin" w:tblpY="721"/>
        <w:tblW w:w="9747" w:type="dxa"/>
        <w:tblLayout w:type="fixed"/>
        <w:tblLook w:val="01E0" w:firstRow="1" w:lastRow="1" w:firstColumn="1" w:lastColumn="1" w:noHBand="0" w:noVBand="0"/>
      </w:tblPr>
      <w:tblGrid>
        <w:gridCol w:w="4786"/>
        <w:gridCol w:w="4961"/>
      </w:tblGrid>
      <w:tr w:rsidR="00F13090" w:rsidRPr="00802E87" w:rsidTr="00F13090">
        <w:trPr>
          <w:trHeight w:val="5387"/>
        </w:trPr>
        <w:tc>
          <w:tcPr>
            <w:tcW w:w="4786" w:type="dxa"/>
          </w:tcPr>
          <w:p w:rsidR="00F13090" w:rsidRPr="00802E87" w:rsidRDefault="00F13090" w:rsidP="00F13090">
            <w:pPr>
              <w:overflowPunct w:val="0"/>
              <w:autoSpaceDE w:val="0"/>
              <w:autoSpaceDN w:val="0"/>
              <w:adjustRightInd w:val="0"/>
              <w:textAlignment w:val="baseline"/>
              <w:rPr>
                <w:rFonts w:ascii="Calibri" w:hAnsi="Calibri" w:cs="Calibri"/>
                <w:b/>
                <w:bCs/>
                <w:sz w:val="20"/>
                <w:szCs w:val="20"/>
              </w:rPr>
            </w:pPr>
            <w:r w:rsidRPr="00802E87">
              <w:rPr>
                <w:rFonts w:ascii="Calibri" w:hAnsi="Calibri" w:cs="Calibri"/>
                <w:b/>
                <w:bCs/>
                <w:sz w:val="20"/>
                <w:szCs w:val="20"/>
              </w:rPr>
              <w:t>Покупатель:</w:t>
            </w:r>
          </w:p>
          <w:p w:rsidR="007072FD" w:rsidRDefault="0055313B" w:rsidP="007072FD">
            <w:pPr>
              <w:rPr>
                <w:rFonts w:asciiTheme="minorHAnsi" w:hAnsiTheme="minorHAnsi" w:cstheme="minorHAnsi"/>
                <w:b/>
                <w:sz w:val="20"/>
                <w:szCs w:val="20"/>
              </w:rPr>
            </w:pPr>
            <w:r>
              <w:rPr>
                <w:rFonts w:asciiTheme="minorHAnsi" w:hAnsiTheme="minorHAnsi" w:cstheme="minorHAnsi"/>
                <w:b/>
                <w:bCs/>
                <w:sz w:val="20"/>
                <w:szCs w:val="20"/>
              </w:rPr>
              <w:t>_______________</w:t>
            </w:r>
          </w:p>
          <w:p w:rsidR="007072FD" w:rsidRDefault="0055313B" w:rsidP="007072FD">
            <w:pPr>
              <w:ind w:left="316"/>
              <w:jc w:val="both"/>
              <w:rPr>
                <w:rFonts w:asciiTheme="minorHAnsi" w:hAnsiTheme="minorHAnsi" w:cstheme="minorHAnsi"/>
                <w:sz w:val="20"/>
                <w:szCs w:val="20"/>
              </w:rPr>
            </w:pPr>
            <w:r>
              <w:rPr>
                <w:rFonts w:asciiTheme="minorHAnsi" w:hAnsiTheme="minorHAnsi" w:cstheme="minorHAnsi"/>
                <w:sz w:val="20"/>
                <w:szCs w:val="20"/>
              </w:rPr>
              <w:t xml:space="preserve">            </w:t>
            </w:r>
          </w:p>
          <w:p w:rsidR="0055313B" w:rsidRDefault="0055313B" w:rsidP="007072FD">
            <w:pPr>
              <w:ind w:left="316"/>
              <w:jc w:val="both"/>
              <w:rPr>
                <w:rFonts w:asciiTheme="minorHAnsi" w:hAnsiTheme="minorHAnsi" w:cstheme="minorHAnsi"/>
                <w:sz w:val="20"/>
                <w:szCs w:val="20"/>
              </w:rPr>
            </w:pPr>
          </w:p>
          <w:p w:rsidR="0055313B" w:rsidRDefault="0055313B" w:rsidP="007072FD">
            <w:pPr>
              <w:ind w:left="316"/>
              <w:jc w:val="both"/>
              <w:rPr>
                <w:rFonts w:asciiTheme="minorHAnsi" w:hAnsiTheme="minorHAnsi" w:cstheme="minorHAnsi"/>
                <w:sz w:val="20"/>
                <w:szCs w:val="20"/>
              </w:rPr>
            </w:pPr>
          </w:p>
          <w:p w:rsidR="0055313B" w:rsidRDefault="0055313B" w:rsidP="007072FD">
            <w:pPr>
              <w:ind w:left="316"/>
              <w:jc w:val="both"/>
              <w:rPr>
                <w:rFonts w:asciiTheme="minorHAnsi" w:hAnsiTheme="minorHAnsi" w:cstheme="minorHAnsi"/>
                <w:sz w:val="20"/>
                <w:szCs w:val="20"/>
              </w:rPr>
            </w:pPr>
          </w:p>
          <w:p w:rsidR="0055313B" w:rsidRDefault="0055313B" w:rsidP="007072FD">
            <w:pPr>
              <w:ind w:left="316"/>
              <w:jc w:val="both"/>
              <w:rPr>
                <w:rFonts w:asciiTheme="minorHAnsi" w:hAnsiTheme="minorHAnsi" w:cstheme="minorHAnsi"/>
                <w:sz w:val="20"/>
                <w:szCs w:val="20"/>
              </w:rPr>
            </w:pPr>
          </w:p>
          <w:p w:rsidR="0055313B" w:rsidRDefault="0055313B" w:rsidP="007072FD">
            <w:pPr>
              <w:ind w:left="316"/>
              <w:jc w:val="both"/>
              <w:rPr>
                <w:rFonts w:asciiTheme="minorHAnsi" w:hAnsiTheme="minorHAnsi" w:cstheme="minorHAnsi"/>
                <w:sz w:val="20"/>
                <w:szCs w:val="20"/>
              </w:rPr>
            </w:pPr>
          </w:p>
          <w:p w:rsidR="0055313B" w:rsidRDefault="0055313B" w:rsidP="007072FD">
            <w:pPr>
              <w:ind w:left="316"/>
              <w:jc w:val="both"/>
              <w:rPr>
                <w:rFonts w:asciiTheme="minorHAnsi" w:hAnsiTheme="minorHAnsi" w:cstheme="minorHAnsi"/>
                <w:sz w:val="20"/>
                <w:szCs w:val="20"/>
              </w:rPr>
            </w:pPr>
          </w:p>
          <w:p w:rsidR="0055313B" w:rsidRDefault="0055313B" w:rsidP="007072FD">
            <w:pPr>
              <w:ind w:left="316"/>
              <w:jc w:val="both"/>
              <w:rPr>
                <w:rFonts w:asciiTheme="minorHAnsi" w:hAnsiTheme="minorHAnsi" w:cstheme="minorHAnsi"/>
                <w:sz w:val="20"/>
                <w:szCs w:val="20"/>
              </w:rPr>
            </w:pPr>
          </w:p>
          <w:p w:rsidR="0055313B" w:rsidRDefault="0055313B" w:rsidP="007072FD">
            <w:pPr>
              <w:ind w:left="316"/>
              <w:jc w:val="both"/>
              <w:rPr>
                <w:rFonts w:asciiTheme="minorHAnsi" w:hAnsiTheme="minorHAnsi" w:cstheme="minorHAnsi"/>
                <w:sz w:val="20"/>
                <w:szCs w:val="20"/>
              </w:rPr>
            </w:pPr>
          </w:p>
          <w:p w:rsidR="0055313B" w:rsidRDefault="0055313B" w:rsidP="007072FD">
            <w:pPr>
              <w:ind w:left="316"/>
              <w:jc w:val="both"/>
              <w:rPr>
                <w:rFonts w:asciiTheme="minorHAnsi" w:hAnsiTheme="minorHAnsi" w:cstheme="minorHAnsi"/>
                <w:sz w:val="20"/>
                <w:szCs w:val="20"/>
              </w:rPr>
            </w:pPr>
          </w:p>
          <w:p w:rsidR="0055313B" w:rsidRDefault="0055313B" w:rsidP="007072FD">
            <w:pPr>
              <w:ind w:left="316"/>
              <w:jc w:val="both"/>
              <w:rPr>
                <w:rFonts w:asciiTheme="minorHAnsi" w:hAnsiTheme="minorHAnsi" w:cstheme="minorHAnsi"/>
                <w:sz w:val="20"/>
                <w:szCs w:val="20"/>
              </w:rPr>
            </w:pPr>
          </w:p>
          <w:p w:rsidR="0055313B" w:rsidRDefault="0055313B" w:rsidP="007072FD">
            <w:pPr>
              <w:ind w:left="316"/>
              <w:jc w:val="both"/>
              <w:rPr>
                <w:rFonts w:asciiTheme="minorHAnsi" w:hAnsiTheme="minorHAnsi" w:cstheme="minorHAnsi"/>
                <w:sz w:val="20"/>
                <w:szCs w:val="20"/>
              </w:rPr>
            </w:pPr>
          </w:p>
          <w:p w:rsidR="0055313B" w:rsidRDefault="0055313B" w:rsidP="007072FD">
            <w:pPr>
              <w:ind w:left="316"/>
              <w:jc w:val="both"/>
              <w:rPr>
                <w:rFonts w:asciiTheme="minorHAnsi" w:hAnsiTheme="minorHAnsi" w:cstheme="minorHAnsi"/>
                <w:sz w:val="20"/>
                <w:szCs w:val="20"/>
              </w:rPr>
            </w:pPr>
          </w:p>
          <w:p w:rsidR="0055313B" w:rsidRPr="007072FD" w:rsidRDefault="0055313B" w:rsidP="007072FD">
            <w:pPr>
              <w:ind w:left="316"/>
              <w:jc w:val="both"/>
              <w:rPr>
                <w:rFonts w:ascii="Calibri" w:hAnsi="Calibri" w:cs="Calibri"/>
                <w:b/>
                <w:sz w:val="20"/>
                <w:szCs w:val="20"/>
                <w:lang w:val="en-US"/>
              </w:rPr>
            </w:pPr>
          </w:p>
          <w:p w:rsidR="007072FD" w:rsidRPr="007072FD" w:rsidRDefault="007072FD" w:rsidP="007072FD">
            <w:pPr>
              <w:ind w:left="316"/>
              <w:jc w:val="both"/>
              <w:rPr>
                <w:rFonts w:ascii="Calibri" w:hAnsi="Calibri" w:cs="Calibri"/>
                <w:b/>
                <w:sz w:val="20"/>
                <w:szCs w:val="20"/>
                <w:lang w:val="en-US"/>
              </w:rPr>
            </w:pPr>
          </w:p>
          <w:p w:rsidR="007072FD" w:rsidRPr="00C00634" w:rsidRDefault="007072FD" w:rsidP="007072FD">
            <w:pPr>
              <w:rPr>
                <w:rFonts w:asciiTheme="minorHAnsi" w:hAnsiTheme="minorHAnsi" w:cstheme="minorHAnsi"/>
                <w:sz w:val="20"/>
                <w:szCs w:val="20"/>
              </w:rPr>
            </w:pPr>
            <w:r w:rsidRPr="00642EC3">
              <w:rPr>
                <w:rFonts w:ascii="Calibri" w:hAnsi="Calibri" w:cs="Calibri"/>
                <w:b/>
                <w:sz w:val="20"/>
                <w:szCs w:val="20"/>
              </w:rPr>
              <w:t>_________________</w:t>
            </w:r>
            <w:r>
              <w:rPr>
                <w:rFonts w:ascii="Calibri" w:hAnsi="Calibri" w:cs="Calibri"/>
                <w:b/>
                <w:sz w:val="20"/>
                <w:szCs w:val="20"/>
              </w:rPr>
              <w:t xml:space="preserve"> </w:t>
            </w:r>
            <w:r w:rsidRPr="00192BE3">
              <w:rPr>
                <w:rFonts w:ascii="Calibri" w:hAnsi="Calibri" w:cs="Calibri"/>
                <w:b/>
                <w:sz w:val="20"/>
                <w:szCs w:val="20"/>
              </w:rPr>
              <w:t xml:space="preserve">  </w:t>
            </w:r>
            <w:r w:rsidRPr="00C00634">
              <w:rPr>
                <w:rFonts w:asciiTheme="minorHAnsi" w:hAnsiTheme="minorHAnsi" w:cstheme="minorHAnsi"/>
                <w:b/>
                <w:bCs/>
                <w:sz w:val="20"/>
                <w:szCs w:val="20"/>
              </w:rPr>
              <w:t xml:space="preserve"> </w:t>
            </w:r>
            <w:r w:rsidR="0055313B">
              <w:rPr>
                <w:rFonts w:asciiTheme="minorHAnsi" w:hAnsiTheme="minorHAnsi" w:cstheme="minorHAnsi"/>
                <w:b/>
                <w:bCs/>
                <w:sz w:val="20"/>
                <w:szCs w:val="20"/>
              </w:rPr>
              <w:softHyphen/>
            </w:r>
            <w:r w:rsidR="0055313B">
              <w:rPr>
                <w:rFonts w:asciiTheme="minorHAnsi" w:hAnsiTheme="minorHAnsi" w:cstheme="minorHAnsi"/>
                <w:b/>
                <w:bCs/>
                <w:sz w:val="20"/>
                <w:szCs w:val="20"/>
              </w:rPr>
              <w:softHyphen/>
            </w:r>
            <w:r w:rsidR="0055313B">
              <w:rPr>
                <w:rFonts w:asciiTheme="minorHAnsi" w:hAnsiTheme="minorHAnsi" w:cstheme="minorHAnsi"/>
                <w:b/>
                <w:bCs/>
                <w:sz w:val="20"/>
                <w:szCs w:val="20"/>
              </w:rPr>
              <w:softHyphen/>
              <w:t>_______________</w:t>
            </w:r>
          </w:p>
          <w:p w:rsidR="00F13090" w:rsidRPr="00802E87" w:rsidRDefault="00F13090" w:rsidP="00F13090">
            <w:pPr>
              <w:jc w:val="both"/>
              <w:rPr>
                <w:rFonts w:ascii="Calibri" w:hAnsi="Calibri" w:cs="Calibri"/>
                <w:b/>
                <w:sz w:val="20"/>
                <w:szCs w:val="20"/>
              </w:rPr>
            </w:pPr>
          </w:p>
          <w:p w:rsidR="00F13090" w:rsidRPr="00802E87" w:rsidRDefault="00F13090" w:rsidP="00F13090">
            <w:pPr>
              <w:jc w:val="both"/>
              <w:rPr>
                <w:rFonts w:ascii="Calibri" w:hAnsi="Calibri" w:cs="Calibri"/>
                <w:b/>
                <w:sz w:val="20"/>
                <w:szCs w:val="20"/>
              </w:rPr>
            </w:pPr>
          </w:p>
          <w:p w:rsidR="00F13090" w:rsidRPr="00802E87" w:rsidRDefault="00F13090" w:rsidP="00F13090">
            <w:pPr>
              <w:jc w:val="both"/>
              <w:rPr>
                <w:rFonts w:ascii="Calibri" w:hAnsi="Calibri" w:cs="Calibri"/>
                <w:b/>
                <w:sz w:val="20"/>
                <w:szCs w:val="20"/>
              </w:rPr>
            </w:pPr>
          </w:p>
          <w:p w:rsidR="00F13090" w:rsidRPr="00802E87" w:rsidRDefault="00F13090" w:rsidP="00F13090">
            <w:pPr>
              <w:jc w:val="both"/>
              <w:rPr>
                <w:rFonts w:ascii="Calibri" w:hAnsi="Calibri" w:cs="Calibri"/>
                <w:sz w:val="20"/>
                <w:szCs w:val="20"/>
                <w:lang w:val="en-US"/>
              </w:rPr>
            </w:pPr>
          </w:p>
          <w:p w:rsidR="00F13090" w:rsidRPr="00802E87" w:rsidRDefault="00F13090" w:rsidP="00F13090">
            <w:pPr>
              <w:jc w:val="both"/>
              <w:rPr>
                <w:rFonts w:ascii="Calibri" w:hAnsi="Calibri" w:cs="Calibri"/>
                <w:sz w:val="20"/>
                <w:szCs w:val="20"/>
                <w:lang w:val="en-US"/>
              </w:rPr>
            </w:pPr>
          </w:p>
          <w:p w:rsidR="00F13090" w:rsidRPr="00802E87" w:rsidRDefault="00F13090" w:rsidP="00F13090">
            <w:pPr>
              <w:jc w:val="both"/>
              <w:rPr>
                <w:rFonts w:ascii="Calibri" w:hAnsi="Calibri" w:cs="Calibri"/>
                <w:sz w:val="20"/>
                <w:szCs w:val="20"/>
              </w:rPr>
            </w:pPr>
          </w:p>
          <w:p w:rsidR="00F13090" w:rsidRPr="00802E87" w:rsidRDefault="00F13090" w:rsidP="00F13090">
            <w:pPr>
              <w:jc w:val="both"/>
              <w:rPr>
                <w:rFonts w:ascii="Calibri" w:hAnsi="Calibri" w:cs="Calibri"/>
                <w:sz w:val="20"/>
                <w:szCs w:val="20"/>
              </w:rPr>
            </w:pPr>
          </w:p>
          <w:p w:rsidR="00F13090" w:rsidRPr="00802E87" w:rsidRDefault="00F13090" w:rsidP="00F13090">
            <w:pPr>
              <w:jc w:val="both"/>
              <w:rPr>
                <w:rFonts w:ascii="Calibri" w:hAnsi="Calibri" w:cs="Calibri"/>
                <w:sz w:val="20"/>
                <w:szCs w:val="20"/>
                <w:lang w:val="en-US"/>
              </w:rPr>
            </w:pPr>
          </w:p>
          <w:p w:rsidR="00F13090" w:rsidRPr="00802E87" w:rsidRDefault="00F13090" w:rsidP="00F13090">
            <w:pPr>
              <w:jc w:val="both"/>
              <w:rPr>
                <w:rFonts w:ascii="Calibri" w:hAnsi="Calibri" w:cs="Calibri"/>
                <w:sz w:val="20"/>
                <w:szCs w:val="20"/>
              </w:rPr>
            </w:pPr>
          </w:p>
          <w:p w:rsidR="00F13090" w:rsidRPr="00802E87" w:rsidRDefault="00F13090" w:rsidP="00F13090">
            <w:pPr>
              <w:jc w:val="both"/>
              <w:rPr>
                <w:rFonts w:ascii="Calibri" w:hAnsi="Calibri" w:cs="Calibri"/>
                <w:sz w:val="20"/>
                <w:szCs w:val="20"/>
              </w:rPr>
            </w:pPr>
          </w:p>
          <w:p w:rsidR="00F13090" w:rsidRPr="00802E87" w:rsidRDefault="00F13090" w:rsidP="00F13090">
            <w:pPr>
              <w:jc w:val="both"/>
              <w:rPr>
                <w:rFonts w:ascii="Calibri" w:hAnsi="Calibri" w:cs="Calibri"/>
                <w:sz w:val="20"/>
                <w:szCs w:val="20"/>
              </w:rPr>
            </w:pPr>
          </w:p>
          <w:p w:rsidR="00F13090" w:rsidRPr="00802E87" w:rsidRDefault="00F13090" w:rsidP="00F13090">
            <w:pPr>
              <w:jc w:val="both"/>
              <w:rPr>
                <w:rFonts w:ascii="Calibri" w:hAnsi="Calibri" w:cs="Calibri"/>
                <w:sz w:val="20"/>
                <w:szCs w:val="20"/>
              </w:rPr>
            </w:pPr>
          </w:p>
          <w:p w:rsidR="00F13090" w:rsidRPr="00802E87" w:rsidRDefault="00F13090" w:rsidP="00F13090">
            <w:pPr>
              <w:jc w:val="both"/>
              <w:rPr>
                <w:rFonts w:ascii="Calibri" w:hAnsi="Calibri" w:cs="Calibri"/>
                <w:sz w:val="20"/>
                <w:szCs w:val="20"/>
              </w:rPr>
            </w:pPr>
          </w:p>
          <w:p w:rsidR="00F13090" w:rsidRPr="00802E87" w:rsidRDefault="00F13090" w:rsidP="00F13090">
            <w:pPr>
              <w:jc w:val="both"/>
              <w:rPr>
                <w:rFonts w:ascii="Calibri" w:hAnsi="Calibri" w:cs="Calibri"/>
                <w:sz w:val="20"/>
                <w:szCs w:val="20"/>
              </w:rPr>
            </w:pPr>
          </w:p>
          <w:p w:rsidR="00F13090" w:rsidRPr="00802E87" w:rsidRDefault="00F13090" w:rsidP="00F13090">
            <w:pPr>
              <w:jc w:val="both"/>
              <w:rPr>
                <w:rFonts w:ascii="Calibri" w:hAnsi="Calibri" w:cs="Calibri"/>
                <w:b/>
                <w:sz w:val="20"/>
                <w:szCs w:val="20"/>
              </w:rPr>
            </w:pPr>
          </w:p>
          <w:p w:rsidR="00F13090" w:rsidRPr="00802E87" w:rsidRDefault="00F13090" w:rsidP="00F13090">
            <w:pPr>
              <w:jc w:val="both"/>
              <w:rPr>
                <w:rFonts w:ascii="Calibri" w:hAnsi="Calibri" w:cs="Calibri"/>
                <w:sz w:val="20"/>
                <w:szCs w:val="20"/>
              </w:rPr>
            </w:pPr>
          </w:p>
        </w:tc>
        <w:tc>
          <w:tcPr>
            <w:tcW w:w="4961" w:type="dxa"/>
          </w:tcPr>
          <w:p w:rsidR="00F13090" w:rsidRPr="00802E87" w:rsidRDefault="00F13090" w:rsidP="00F13090">
            <w:pPr>
              <w:jc w:val="both"/>
              <w:rPr>
                <w:rFonts w:ascii="Calibri" w:hAnsi="Calibri" w:cs="Calibri"/>
                <w:sz w:val="20"/>
                <w:szCs w:val="20"/>
              </w:rPr>
            </w:pPr>
            <w:r w:rsidRPr="00802E87">
              <w:rPr>
                <w:rFonts w:ascii="Calibri" w:hAnsi="Calibri" w:cs="Calibri"/>
                <w:b/>
                <w:sz w:val="20"/>
                <w:szCs w:val="20"/>
              </w:rPr>
              <w:lastRenderedPageBreak/>
              <w:t>Поставщик:</w:t>
            </w:r>
          </w:p>
          <w:p w:rsidR="00F13090" w:rsidRPr="00802E87" w:rsidRDefault="00F13090" w:rsidP="00F13090">
            <w:pPr>
              <w:jc w:val="both"/>
              <w:rPr>
                <w:rFonts w:ascii="Calibri" w:hAnsi="Calibri" w:cs="Calibri"/>
                <w:b/>
                <w:iCs/>
                <w:sz w:val="20"/>
                <w:szCs w:val="20"/>
              </w:rPr>
            </w:pPr>
            <w:r w:rsidRPr="00802E87">
              <w:rPr>
                <w:rFonts w:ascii="Calibri" w:hAnsi="Calibri" w:cs="Calibri"/>
                <w:b/>
                <w:bCs/>
                <w:iCs/>
                <w:sz w:val="20"/>
                <w:szCs w:val="20"/>
              </w:rPr>
              <w:t>ООО «АПК «ПРОМАГРО»</w:t>
            </w:r>
          </w:p>
          <w:p w:rsidR="00F13090" w:rsidRDefault="00F13090" w:rsidP="00F13090">
            <w:pPr>
              <w:jc w:val="both"/>
              <w:rPr>
                <w:rFonts w:ascii="Calibri" w:hAnsi="Calibri" w:cs="Calibri"/>
                <w:iCs/>
                <w:sz w:val="20"/>
                <w:szCs w:val="20"/>
              </w:rPr>
            </w:pPr>
            <w:r w:rsidRPr="00802E87">
              <w:rPr>
                <w:rFonts w:ascii="Calibri" w:hAnsi="Calibri" w:cs="Calibri"/>
                <w:iCs/>
                <w:sz w:val="20"/>
                <w:szCs w:val="20"/>
              </w:rPr>
              <w:t>309514, Белгородская область, г. Старый Оскол,</w:t>
            </w:r>
          </w:p>
          <w:p w:rsidR="00F13090" w:rsidRPr="00802E87" w:rsidRDefault="00F13090" w:rsidP="00F13090">
            <w:pPr>
              <w:jc w:val="both"/>
              <w:rPr>
                <w:rFonts w:ascii="Calibri" w:hAnsi="Calibri" w:cs="Calibri"/>
                <w:iCs/>
                <w:sz w:val="20"/>
                <w:szCs w:val="20"/>
              </w:rPr>
            </w:pPr>
            <w:r w:rsidRPr="00802E87">
              <w:rPr>
                <w:rFonts w:ascii="Calibri" w:hAnsi="Calibri" w:cs="Calibri"/>
                <w:iCs/>
                <w:sz w:val="20"/>
                <w:szCs w:val="20"/>
              </w:rPr>
              <w:t xml:space="preserve">ул. Ленина, д. 71/12 </w:t>
            </w:r>
          </w:p>
          <w:p w:rsidR="00F13090" w:rsidRPr="00802E87" w:rsidRDefault="00F13090" w:rsidP="00F13090">
            <w:pPr>
              <w:jc w:val="both"/>
              <w:rPr>
                <w:rFonts w:ascii="Calibri" w:hAnsi="Calibri" w:cs="Calibri"/>
                <w:iCs/>
                <w:sz w:val="20"/>
                <w:szCs w:val="20"/>
              </w:rPr>
            </w:pPr>
            <w:r w:rsidRPr="00802E87">
              <w:rPr>
                <w:rFonts w:ascii="Calibri" w:hAnsi="Calibri" w:cs="Calibri"/>
                <w:sz w:val="20"/>
                <w:szCs w:val="20"/>
              </w:rPr>
              <w:t>ОГРН 1143128006471, ИНН 3128102820</w:t>
            </w:r>
          </w:p>
          <w:p w:rsidR="00F13090" w:rsidRPr="00802E87" w:rsidRDefault="00F13090" w:rsidP="00F13090">
            <w:pPr>
              <w:jc w:val="both"/>
              <w:rPr>
                <w:rFonts w:ascii="Calibri" w:hAnsi="Calibri" w:cs="Calibri"/>
                <w:iCs/>
                <w:sz w:val="20"/>
                <w:szCs w:val="20"/>
              </w:rPr>
            </w:pPr>
            <w:r w:rsidRPr="00802E87">
              <w:rPr>
                <w:rFonts w:ascii="Calibri" w:hAnsi="Calibri" w:cs="Calibri"/>
                <w:iCs/>
                <w:sz w:val="20"/>
                <w:szCs w:val="20"/>
              </w:rPr>
              <w:t>КПП 312801001</w:t>
            </w:r>
          </w:p>
          <w:p w:rsidR="001971D0" w:rsidRPr="0018428B" w:rsidRDefault="001971D0" w:rsidP="001971D0">
            <w:pPr>
              <w:rPr>
                <w:rFonts w:ascii="Calibri" w:hAnsi="Calibri" w:cstheme="minorHAnsi"/>
                <w:sz w:val="20"/>
                <w:szCs w:val="20"/>
              </w:rPr>
            </w:pPr>
            <w:r w:rsidRPr="0018428B">
              <w:rPr>
                <w:rFonts w:ascii="Calibri" w:hAnsi="Calibri" w:cstheme="minorHAnsi"/>
                <w:sz w:val="20"/>
                <w:szCs w:val="20"/>
              </w:rPr>
              <w:t>Филиал БАНКА ВТБ (ПАО) в г. Воронеж</w:t>
            </w:r>
          </w:p>
          <w:p w:rsidR="001971D0" w:rsidRPr="0018428B" w:rsidRDefault="001971D0" w:rsidP="001971D0">
            <w:pPr>
              <w:rPr>
                <w:rFonts w:ascii="Calibri" w:hAnsi="Calibri" w:cstheme="minorHAnsi"/>
                <w:sz w:val="20"/>
                <w:szCs w:val="20"/>
              </w:rPr>
            </w:pPr>
            <w:r w:rsidRPr="0018428B">
              <w:rPr>
                <w:rFonts w:ascii="Calibri" w:hAnsi="Calibri" w:cstheme="minorHAnsi"/>
                <w:sz w:val="20"/>
                <w:szCs w:val="20"/>
              </w:rPr>
              <w:t>БИК 042007835</w:t>
            </w:r>
          </w:p>
          <w:p w:rsidR="001971D0" w:rsidRPr="0018428B" w:rsidRDefault="001971D0" w:rsidP="001971D0">
            <w:pPr>
              <w:rPr>
                <w:rFonts w:ascii="Calibri" w:hAnsi="Calibri" w:cstheme="minorHAnsi"/>
                <w:sz w:val="20"/>
                <w:szCs w:val="20"/>
              </w:rPr>
            </w:pPr>
            <w:r w:rsidRPr="0018428B">
              <w:rPr>
                <w:rFonts w:ascii="Calibri" w:hAnsi="Calibri" w:cstheme="minorHAnsi"/>
                <w:sz w:val="20"/>
                <w:szCs w:val="20"/>
              </w:rPr>
              <w:t>Кор. счет. 30101810100000000835</w:t>
            </w:r>
          </w:p>
          <w:p w:rsidR="001971D0" w:rsidRPr="0018428B" w:rsidRDefault="001971D0" w:rsidP="001971D0">
            <w:pPr>
              <w:rPr>
                <w:rFonts w:ascii="Calibri" w:hAnsi="Calibri"/>
                <w:sz w:val="20"/>
                <w:szCs w:val="20"/>
              </w:rPr>
            </w:pPr>
            <w:r w:rsidRPr="0018428B">
              <w:rPr>
                <w:rFonts w:ascii="Calibri" w:hAnsi="Calibri" w:cstheme="minorHAnsi"/>
                <w:sz w:val="20"/>
                <w:szCs w:val="20"/>
              </w:rPr>
              <w:t>Рас. счет: 40702810106250002468</w:t>
            </w:r>
          </w:p>
          <w:p w:rsidR="001971D0" w:rsidRDefault="001971D0" w:rsidP="00F13090">
            <w:pPr>
              <w:jc w:val="both"/>
              <w:rPr>
                <w:rFonts w:ascii="Calibri" w:hAnsi="Calibri" w:cs="Calibri"/>
                <w:iCs/>
                <w:sz w:val="20"/>
                <w:szCs w:val="20"/>
              </w:rPr>
            </w:pPr>
          </w:p>
          <w:p w:rsidR="00F13090" w:rsidRPr="0055313B" w:rsidRDefault="00F13090" w:rsidP="00F13090">
            <w:pPr>
              <w:jc w:val="both"/>
              <w:rPr>
                <w:rFonts w:ascii="Calibri" w:hAnsi="Calibri" w:cs="Calibri"/>
                <w:iCs/>
                <w:sz w:val="20"/>
                <w:szCs w:val="20"/>
                <w:lang w:val="en-US"/>
              </w:rPr>
            </w:pPr>
            <w:r w:rsidRPr="00802E87">
              <w:rPr>
                <w:rFonts w:ascii="Calibri" w:hAnsi="Calibri" w:cs="Calibri"/>
                <w:iCs/>
                <w:sz w:val="20"/>
                <w:szCs w:val="20"/>
              </w:rPr>
              <w:t>Тел</w:t>
            </w:r>
            <w:r w:rsidRPr="0055313B">
              <w:rPr>
                <w:rFonts w:ascii="Calibri" w:hAnsi="Calibri" w:cs="Calibri"/>
                <w:iCs/>
                <w:sz w:val="20"/>
                <w:szCs w:val="20"/>
                <w:lang w:val="en-US"/>
              </w:rPr>
              <w:t>.</w:t>
            </w:r>
            <w:r w:rsidRPr="00802E87">
              <w:rPr>
                <w:rFonts w:ascii="Calibri" w:hAnsi="Calibri" w:cs="Calibri"/>
                <w:iCs/>
                <w:sz w:val="20"/>
                <w:szCs w:val="20"/>
              </w:rPr>
              <w:t>факс</w:t>
            </w:r>
            <w:r w:rsidRPr="0055313B">
              <w:rPr>
                <w:rFonts w:ascii="Calibri" w:hAnsi="Calibri" w:cs="Calibri"/>
                <w:iCs/>
                <w:sz w:val="20"/>
                <w:szCs w:val="20"/>
                <w:lang w:val="en-US"/>
              </w:rPr>
              <w:t xml:space="preserve"> +7(4725)452264</w:t>
            </w:r>
          </w:p>
          <w:p w:rsidR="00F13090" w:rsidRPr="004A1BD1" w:rsidRDefault="00F13090" w:rsidP="00F13090">
            <w:pPr>
              <w:jc w:val="both"/>
              <w:rPr>
                <w:rFonts w:ascii="Calibri" w:hAnsi="Calibri" w:cs="Calibri"/>
                <w:iCs/>
                <w:sz w:val="20"/>
                <w:szCs w:val="20"/>
                <w:lang w:val="en-US"/>
              </w:rPr>
            </w:pPr>
            <w:r w:rsidRPr="00802E87">
              <w:rPr>
                <w:rFonts w:ascii="Calibri" w:hAnsi="Calibri" w:cs="Calibri"/>
                <w:iCs/>
                <w:sz w:val="20"/>
                <w:szCs w:val="20"/>
                <w:lang w:val="en-US"/>
              </w:rPr>
              <w:t>E</w:t>
            </w:r>
            <w:r w:rsidRPr="004A1BD1">
              <w:rPr>
                <w:rFonts w:ascii="Calibri" w:hAnsi="Calibri" w:cs="Calibri"/>
                <w:iCs/>
                <w:sz w:val="20"/>
                <w:szCs w:val="20"/>
                <w:lang w:val="en-US"/>
              </w:rPr>
              <w:t>-</w:t>
            </w:r>
            <w:r w:rsidRPr="00802E87">
              <w:rPr>
                <w:rFonts w:ascii="Calibri" w:hAnsi="Calibri" w:cs="Calibri"/>
                <w:iCs/>
                <w:sz w:val="20"/>
                <w:szCs w:val="20"/>
                <w:lang w:val="en-US"/>
              </w:rPr>
              <w:t>mail</w:t>
            </w:r>
            <w:r w:rsidRPr="004A1BD1">
              <w:rPr>
                <w:rFonts w:ascii="Calibri" w:hAnsi="Calibri" w:cs="Calibri"/>
                <w:iCs/>
                <w:sz w:val="20"/>
                <w:szCs w:val="20"/>
                <w:lang w:val="en-US"/>
              </w:rPr>
              <w:t xml:space="preserve">: </w:t>
            </w:r>
            <w:hyperlink r:id="rId20" w:history="1">
              <w:r w:rsidR="004A1BD1" w:rsidRPr="005073D5">
                <w:rPr>
                  <w:rStyle w:val="ab"/>
                  <w:rFonts w:cs="Calibri"/>
                  <w:iCs/>
                  <w:sz w:val="20"/>
                  <w:szCs w:val="20"/>
                  <w:lang w:val="en-US"/>
                </w:rPr>
                <w:t>boldyreva</w:t>
              </w:r>
              <w:r w:rsidR="004A1BD1" w:rsidRPr="004A1BD1">
                <w:rPr>
                  <w:rStyle w:val="ab"/>
                  <w:rFonts w:cs="Calibri"/>
                  <w:iCs/>
                  <w:sz w:val="20"/>
                  <w:szCs w:val="20"/>
                  <w:lang w:val="en-US"/>
                </w:rPr>
                <w:t>.</w:t>
              </w:r>
              <w:r w:rsidR="004A1BD1" w:rsidRPr="005073D5">
                <w:rPr>
                  <w:rStyle w:val="ab"/>
                  <w:rFonts w:cs="Calibri"/>
                  <w:iCs/>
                  <w:sz w:val="20"/>
                  <w:szCs w:val="20"/>
                  <w:lang w:val="en-US"/>
                </w:rPr>
                <w:t>vv</w:t>
              </w:r>
              <w:r w:rsidR="004A1BD1" w:rsidRPr="004A1BD1">
                <w:rPr>
                  <w:rStyle w:val="ab"/>
                  <w:rFonts w:cs="Calibri"/>
                  <w:iCs/>
                  <w:sz w:val="20"/>
                  <w:szCs w:val="20"/>
                  <w:lang w:val="en-US"/>
                </w:rPr>
                <w:t>@</w:t>
              </w:r>
              <w:r w:rsidR="004A1BD1" w:rsidRPr="005073D5">
                <w:rPr>
                  <w:rStyle w:val="ab"/>
                  <w:rFonts w:cs="Calibri"/>
                  <w:iCs/>
                  <w:sz w:val="20"/>
                  <w:szCs w:val="20"/>
                  <w:lang w:val="en-US"/>
                </w:rPr>
                <w:t>promagro</w:t>
              </w:r>
              <w:r w:rsidR="004A1BD1" w:rsidRPr="004A1BD1">
                <w:rPr>
                  <w:rStyle w:val="ab"/>
                  <w:rFonts w:cs="Calibri"/>
                  <w:iCs/>
                  <w:sz w:val="20"/>
                  <w:szCs w:val="20"/>
                  <w:lang w:val="en-US"/>
                </w:rPr>
                <w:t>.</w:t>
              </w:r>
              <w:r w:rsidR="004A1BD1" w:rsidRPr="005073D5">
                <w:rPr>
                  <w:rStyle w:val="ab"/>
                  <w:rFonts w:cs="Calibri"/>
                  <w:iCs/>
                  <w:sz w:val="20"/>
                  <w:szCs w:val="20"/>
                  <w:lang w:val="en-US"/>
                </w:rPr>
                <w:t>ru</w:t>
              </w:r>
            </w:hyperlink>
          </w:p>
          <w:p w:rsidR="001971D0" w:rsidRPr="004A1BD1" w:rsidRDefault="001971D0" w:rsidP="00F13090">
            <w:pPr>
              <w:jc w:val="both"/>
              <w:rPr>
                <w:rFonts w:ascii="Calibri" w:hAnsi="Calibri" w:cs="Calibri"/>
                <w:b/>
                <w:iCs/>
                <w:sz w:val="20"/>
                <w:szCs w:val="20"/>
                <w:lang w:val="en-US"/>
              </w:rPr>
            </w:pPr>
          </w:p>
          <w:p w:rsidR="004A1BD1" w:rsidRDefault="004A1BD1" w:rsidP="004A1BD1">
            <w:pPr>
              <w:ind w:left="316"/>
              <w:jc w:val="both"/>
              <w:rPr>
                <w:rFonts w:ascii="Calibri" w:hAnsi="Calibri" w:cs="Calibri"/>
                <w:b/>
                <w:sz w:val="20"/>
                <w:szCs w:val="20"/>
              </w:rPr>
            </w:pPr>
            <w:r w:rsidRPr="00642EC3">
              <w:rPr>
                <w:rFonts w:ascii="Calibri" w:hAnsi="Calibri" w:cs="Calibri"/>
                <w:b/>
                <w:sz w:val="20"/>
                <w:szCs w:val="20"/>
              </w:rPr>
              <w:t>Директор торгового дома ООО «АПК «ПРОМАГРО» - филиала в г. Москве</w:t>
            </w:r>
          </w:p>
          <w:p w:rsidR="00F13090" w:rsidRPr="00802E87" w:rsidRDefault="00F13090" w:rsidP="00F13090">
            <w:pPr>
              <w:jc w:val="both"/>
              <w:rPr>
                <w:rFonts w:ascii="Calibri" w:hAnsi="Calibri" w:cs="Calibri"/>
                <w:b/>
                <w:iCs/>
                <w:sz w:val="20"/>
                <w:szCs w:val="20"/>
              </w:rPr>
            </w:pPr>
          </w:p>
          <w:p w:rsidR="00F13090" w:rsidRPr="00802E87" w:rsidRDefault="004A1BD1" w:rsidP="00EA7432">
            <w:pPr>
              <w:jc w:val="both"/>
              <w:rPr>
                <w:rFonts w:ascii="Calibri" w:hAnsi="Calibri" w:cs="Calibri"/>
                <w:sz w:val="20"/>
                <w:szCs w:val="20"/>
              </w:rPr>
            </w:pPr>
            <w:r w:rsidRPr="00642EC3">
              <w:rPr>
                <w:rFonts w:ascii="Calibri" w:hAnsi="Calibri" w:cs="Calibri"/>
                <w:b/>
                <w:sz w:val="20"/>
                <w:szCs w:val="20"/>
              </w:rPr>
              <w:t>_________________</w:t>
            </w:r>
            <w:r>
              <w:rPr>
                <w:rFonts w:ascii="Calibri" w:hAnsi="Calibri" w:cs="Calibri"/>
                <w:b/>
                <w:sz w:val="20"/>
                <w:szCs w:val="20"/>
              </w:rPr>
              <w:t xml:space="preserve">   </w:t>
            </w:r>
            <w:r w:rsidRPr="00642EC3">
              <w:rPr>
                <w:rFonts w:ascii="Calibri" w:hAnsi="Calibri" w:cs="Calibri"/>
                <w:b/>
                <w:sz w:val="20"/>
                <w:szCs w:val="20"/>
              </w:rPr>
              <w:t>Мишуков  И.В.</w:t>
            </w:r>
            <w:r w:rsidRPr="006A77CC">
              <w:rPr>
                <w:b/>
              </w:rPr>
              <w:t xml:space="preserve">     </w:t>
            </w:r>
          </w:p>
        </w:tc>
      </w:tr>
    </w:tbl>
    <w:p w:rsidR="00A66B21" w:rsidRPr="00135B8E" w:rsidRDefault="00F13090" w:rsidP="000C72FA">
      <w:pPr>
        <w:numPr>
          <w:ilvl w:val="0"/>
          <w:numId w:val="1"/>
        </w:numPr>
        <w:jc w:val="center"/>
        <w:rPr>
          <w:rFonts w:ascii="Calibri" w:hAnsi="Calibri" w:cs="Calibri"/>
          <w:b/>
          <w:sz w:val="20"/>
          <w:szCs w:val="20"/>
        </w:rPr>
      </w:pPr>
      <w:r w:rsidRPr="00135B8E">
        <w:rPr>
          <w:rFonts w:ascii="Calibri" w:hAnsi="Calibri" w:cs="Calibri"/>
          <w:b/>
          <w:sz w:val="20"/>
          <w:szCs w:val="20"/>
        </w:rPr>
        <w:lastRenderedPageBreak/>
        <w:t xml:space="preserve"> </w:t>
      </w:r>
      <w:r w:rsidR="00EA483D" w:rsidRPr="00135B8E">
        <w:rPr>
          <w:rFonts w:ascii="Calibri" w:hAnsi="Calibri" w:cs="Calibri"/>
          <w:b/>
          <w:sz w:val="20"/>
          <w:szCs w:val="20"/>
        </w:rPr>
        <w:t>ЮРИДИЧЕСКИЕ АДРЕСА, РЕКВИЗИТЫ И ПОДПИСИ СТОРОН</w:t>
      </w:r>
      <w:r w:rsidR="00644C12" w:rsidRPr="00135B8E">
        <w:rPr>
          <w:rFonts w:ascii="Calibri" w:hAnsi="Calibri" w:cs="Calibri"/>
          <w:b/>
          <w:sz w:val="20"/>
          <w:szCs w:val="20"/>
        </w:rPr>
        <w:t>:</w:t>
      </w:r>
    </w:p>
    <w:p w:rsidR="00664ED7" w:rsidRPr="00664ED7" w:rsidRDefault="00664ED7" w:rsidP="00664ED7">
      <w:pPr>
        <w:pStyle w:val="2"/>
        <w:numPr>
          <w:ilvl w:val="0"/>
          <w:numId w:val="0"/>
        </w:numPr>
        <w:spacing w:before="0" w:after="0"/>
        <w:rPr>
          <w:rFonts w:ascii="Calibri" w:hAnsi="Calibri"/>
          <w:sz w:val="20"/>
          <w:szCs w:val="20"/>
        </w:rPr>
        <w:sectPr w:rsidR="00664ED7" w:rsidRPr="00664ED7" w:rsidSect="00F13090">
          <w:footerReference w:type="default" r:id="rId21"/>
          <w:footerReference w:type="first" r:id="rId22"/>
          <w:pgSz w:w="11906" w:h="16838" w:code="9"/>
          <w:pgMar w:top="1134" w:right="850" w:bottom="1134" w:left="1701" w:header="709" w:footer="709" w:gutter="0"/>
          <w:cols w:space="708"/>
          <w:docGrid w:linePitch="360"/>
        </w:sectPr>
      </w:pPr>
    </w:p>
    <w:p w:rsidR="00DB42FC" w:rsidRPr="00F9312B" w:rsidRDefault="00DB42FC" w:rsidP="00DB42FC">
      <w:pPr>
        <w:jc w:val="right"/>
        <w:rPr>
          <w:rFonts w:ascii="Calibri" w:hAnsi="Calibri" w:cs="Calibri"/>
          <w:sz w:val="20"/>
          <w:szCs w:val="20"/>
        </w:rPr>
      </w:pPr>
      <w:r w:rsidRPr="00F9312B">
        <w:rPr>
          <w:rFonts w:ascii="Calibri" w:hAnsi="Calibri" w:cs="Calibri"/>
          <w:sz w:val="20"/>
          <w:szCs w:val="20"/>
        </w:rPr>
        <w:lastRenderedPageBreak/>
        <w:t xml:space="preserve">Приложение № 1 </w:t>
      </w:r>
    </w:p>
    <w:p w:rsidR="00DB42FC" w:rsidRPr="00F9312B" w:rsidRDefault="00DB42FC" w:rsidP="00DB42FC">
      <w:pPr>
        <w:jc w:val="right"/>
        <w:rPr>
          <w:rFonts w:ascii="Calibri" w:hAnsi="Calibri" w:cs="Calibri"/>
          <w:sz w:val="20"/>
          <w:szCs w:val="20"/>
        </w:rPr>
      </w:pPr>
      <w:r w:rsidRPr="00F9312B">
        <w:rPr>
          <w:rFonts w:ascii="Calibri" w:hAnsi="Calibri" w:cs="Calibri"/>
          <w:sz w:val="20"/>
          <w:szCs w:val="20"/>
        </w:rPr>
        <w:t xml:space="preserve">к договору поставки № </w:t>
      </w:r>
      <w:r w:rsidR="0055313B">
        <w:rPr>
          <w:rFonts w:ascii="Calibri" w:hAnsi="Calibri" w:cs="Calibri"/>
          <w:sz w:val="20"/>
          <w:szCs w:val="20"/>
        </w:rPr>
        <w:t xml:space="preserve"> ___ </w:t>
      </w:r>
    </w:p>
    <w:p w:rsidR="006568F2" w:rsidRPr="00F9312B" w:rsidRDefault="00DB42FC" w:rsidP="00DB42FC">
      <w:pPr>
        <w:jc w:val="right"/>
        <w:rPr>
          <w:rFonts w:ascii="Calibri" w:hAnsi="Calibri" w:cs="Calibri"/>
          <w:sz w:val="20"/>
          <w:szCs w:val="20"/>
        </w:rPr>
      </w:pPr>
      <w:r w:rsidRPr="00F9312B">
        <w:rPr>
          <w:rFonts w:ascii="Calibri" w:hAnsi="Calibri" w:cs="Calibri"/>
          <w:sz w:val="20"/>
          <w:szCs w:val="20"/>
        </w:rPr>
        <w:t>от «</w:t>
      </w:r>
      <w:r w:rsidR="0055313B">
        <w:rPr>
          <w:rFonts w:ascii="Calibri" w:hAnsi="Calibri" w:cs="Calibri"/>
          <w:sz w:val="20"/>
          <w:szCs w:val="20"/>
        </w:rPr>
        <w:t xml:space="preserve">   </w:t>
      </w:r>
      <w:r w:rsidRPr="00F9312B">
        <w:rPr>
          <w:rFonts w:ascii="Calibri" w:hAnsi="Calibri" w:cs="Calibri"/>
          <w:sz w:val="20"/>
          <w:szCs w:val="20"/>
        </w:rPr>
        <w:t>»</w:t>
      </w:r>
      <w:r w:rsidR="009B5E79">
        <w:rPr>
          <w:rFonts w:ascii="Calibri" w:hAnsi="Calibri" w:cs="Calibri"/>
          <w:sz w:val="20"/>
          <w:szCs w:val="20"/>
        </w:rPr>
        <w:t xml:space="preserve">  </w:t>
      </w:r>
      <w:r w:rsidR="0055313B">
        <w:rPr>
          <w:rFonts w:ascii="Calibri" w:hAnsi="Calibri" w:cs="Calibri"/>
          <w:sz w:val="20"/>
          <w:szCs w:val="20"/>
        </w:rPr>
        <w:t xml:space="preserve">    </w:t>
      </w:r>
      <w:r w:rsidR="009B5E79">
        <w:rPr>
          <w:rFonts w:ascii="Calibri" w:hAnsi="Calibri" w:cs="Calibri"/>
          <w:sz w:val="20"/>
          <w:szCs w:val="20"/>
        </w:rPr>
        <w:t xml:space="preserve"> </w:t>
      </w:r>
      <w:r w:rsidRPr="00F9312B">
        <w:rPr>
          <w:rFonts w:ascii="Calibri" w:hAnsi="Calibri" w:cs="Calibri"/>
          <w:sz w:val="20"/>
          <w:szCs w:val="20"/>
        </w:rPr>
        <w:t xml:space="preserve"> 20</w:t>
      </w:r>
      <w:r w:rsidR="0055313B">
        <w:rPr>
          <w:rFonts w:ascii="Calibri" w:hAnsi="Calibri" w:cs="Calibri"/>
          <w:sz w:val="20"/>
          <w:szCs w:val="20"/>
        </w:rPr>
        <w:t xml:space="preserve">   </w:t>
      </w:r>
      <w:r w:rsidRPr="00F9312B">
        <w:rPr>
          <w:rFonts w:ascii="Calibri" w:hAnsi="Calibri" w:cs="Calibri"/>
          <w:sz w:val="20"/>
          <w:szCs w:val="20"/>
        </w:rPr>
        <w:t xml:space="preserve"> г.</w:t>
      </w:r>
    </w:p>
    <w:p w:rsidR="00DB42FC" w:rsidRPr="0073538B" w:rsidRDefault="00DB42FC" w:rsidP="00DB42FC">
      <w:pPr>
        <w:jc w:val="center"/>
        <w:rPr>
          <w:rFonts w:ascii="Calibri" w:hAnsi="Calibri" w:cs="Calibri"/>
          <w:b/>
          <w:sz w:val="20"/>
          <w:szCs w:val="20"/>
        </w:rPr>
      </w:pPr>
      <w:r w:rsidRPr="0073538B">
        <w:rPr>
          <w:rFonts w:ascii="Calibri" w:hAnsi="Calibri" w:cs="Calibri"/>
          <w:b/>
          <w:sz w:val="20"/>
          <w:szCs w:val="20"/>
        </w:rPr>
        <w:t xml:space="preserve">Спецификация </w:t>
      </w:r>
    </w:p>
    <w:p w:rsidR="00DB42FC" w:rsidRPr="0073538B" w:rsidRDefault="00DB42FC" w:rsidP="00DB42FC">
      <w:pPr>
        <w:jc w:val="center"/>
        <w:rPr>
          <w:rFonts w:ascii="Calibri" w:hAnsi="Calibri" w:cs="Calibri"/>
          <w:b/>
          <w:sz w:val="20"/>
          <w:szCs w:val="20"/>
        </w:rPr>
      </w:pPr>
      <w:r w:rsidRPr="0073538B">
        <w:rPr>
          <w:rFonts w:ascii="Calibri" w:hAnsi="Calibri" w:cs="Calibri"/>
          <w:b/>
          <w:sz w:val="20"/>
          <w:szCs w:val="20"/>
        </w:rPr>
        <w:t>к договору №</w:t>
      </w:r>
      <w:r w:rsidR="0055313B">
        <w:rPr>
          <w:rFonts w:ascii="Calibri" w:hAnsi="Calibri" w:cs="Calibri"/>
          <w:b/>
          <w:sz w:val="20"/>
          <w:szCs w:val="20"/>
        </w:rPr>
        <w:t xml:space="preserve">       </w:t>
      </w:r>
      <w:r w:rsidRPr="0073538B">
        <w:rPr>
          <w:rFonts w:ascii="Calibri" w:hAnsi="Calibri" w:cs="Calibri"/>
          <w:b/>
          <w:sz w:val="20"/>
          <w:szCs w:val="20"/>
        </w:rPr>
        <w:t xml:space="preserve">от </w:t>
      </w:r>
      <w:r w:rsidR="004A1BD1">
        <w:rPr>
          <w:rFonts w:ascii="Calibri" w:hAnsi="Calibri" w:cs="Calibri"/>
          <w:b/>
          <w:sz w:val="20"/>
          <w:szCs w:val="20"/>
        </w:rPr>
        <w:t xml:space="preserve"> </w:t>
      </w:r>
      <w:r w:rsidR="0055313B">
        <w:rPr>
          <w:rFonts w:ascii="Calibri" w:hAnsi="Calibri" w:cs="Calibri"/>
          <w:b/>
          <w:sz w:val="20"/>
          <w:szCs w:val="20"/>
        </w:rPr>
        <w:t xml:space="preserve">               </w:t>
      </w:r>
      <w:r w:rsidRPr="0073538B">
        <w:rPr>
          <w:rFonts w:ascii="Calibri" w:hAnsi="Calibri" w:cs="Calibri"/>
          <w:b/>
          <w:sz w:val="20"/>
          <w:szCs w:val="20"/>
        </w:rPr>
        <w:t>20</w:t>
      </w:r>
      <w:r w:rsidR="0055313B">
        <w:rPr>
          <w:rFonts w:ascii="Calibri" w:hAnsi="Calibri" w:cs="Calibri"/>
          <w:b/>
          <w:sz w:val="20"/>
          <w:szCs w:val="20"/>
        </w:rPr>
        <w:t xml:space="preserve">    </w:t>
      </w:r>
      <w:r w:rsidRPr="0073538B">
        <w:rPr>
          <w:rFonts w:ascii="Calibri" w:hAnsi="Calibri" w:cs="Calibri"/>
          <w:b/>
          <w:sz w:val="20"/>
          <w:szCs w:val="20"/>
        </w:rPr>
        <w:t xml:space="preserve"> г.</w:t>
      </w:r>
    </w:p>
    <w:p w:rsidR="00DB42FC" w:rsidRDefault="00DB42FC">
      <w:pPr>
        <w:rPr>
          <w:rFonts w:ascii="Calibri" w:hAnsi="Calibri" w:cs="Calibri"/>
          <w:sz w:val="20"/>
          <w:szCs w:val="20"/>
        </w:rPr>
      </w:pPr>
    </w:p>
    <w:p w:rsidR="00FE1F5B" w:rsidRDefault="00FE1F5B" w:rsidP="007072FD">
      <w:pPr>
        <w:ind w:firstLine="708"/>
        <w:jc w:val="both"/>
        <w:rPr>
          <w:rFonts w:ascii="Calibri" w:hAnsi="Calibri" w:cs="Calibri"/>
          <w:sz w:val="20"/>
          <w:szCs w:val="20"/>
        </w:rPr>
      </w:pPr>
      <w:r w:rsidRPr="00A56C70">
        <w:rPr>
          <w:rFonts w:ascii="Calibri" w:hAnsi="Calibri" w:cs="Calibri"/>
          <w:sz w:val="20"/>
          <w:szCs w:val="20"/>
        </w:rPr>
        <w:t>ОБЩЕСТВО С ОГРАНИЧЕННОЙ ОТВЕТСТВЕННОСТЬЮ «АГРОПРОМЫШЛЕННЫЙ КОМПЛЕКС «ПРОМАГРО»,</w:t>
      </w:r>
      <w:r w:rsidRPr="00135B8E">
        <w:rPr>
          <w:rFonts w:ascii="Calibri" w:hAnsi="Calibri" w:cs="Calibri"/>
          <w:sz w:val="20"/>
          <w:szCs w:val="20"/>
        </w:rPr>
        <w:t xml:space="preserve"> именуемое в дальнейшем «Поставщик», в лице </w:t>
      </w:r>
      <w:r w:rsidR="009B5E79" w:rsidRPr="002A3405">
        <w:rPr>
          <w:rFonts w:ascii="Calibri" w:hAnsi="Calibri" w:cs="Calibri"/>
          <w:sz w:val="20"/>
          <w:szCs w:val="20"/>
        </w:rPr>
        <w:t>Директора торгового дома ООО «АПК «ПРОМАГРО» - филиала в г. Москве Мишукова Ивана Викторовича</w:t>
      </w:r>
      <w:r w:rsidRPr="00135B8E">
        <w:rPr>
          <w:rFonts w:ascii="Calibri" w:hAnsi="Calibri" w:cs="Calibri"/>
          <w:sz w:val="20"/>
          <w:szCs w:val="20"/>
        </w:rPr>
        <w:t xml:space="preserve">, действующего на основании </w:t>
      </w:r>
      <w:r w:rsidR="009B5E79" w:rsidRPr="002A3405">
        <w:rPr>
          <w:rFonts w:ascii="Calibri" w:hAnsi="Calibri" w:cs="Calibri"/>
          <w:sz w:val="20"/>
          <w:szCs w:val="20"/>
        </w:rPr>
        <w:t>доверенности № 148/2018 от 24.12.2018 года</w:t>
      </w:r>
      <w:r w:rsidRPr="00135B8E">
        <w:rPr>
          <w:rFonts w:ascii="Calibri" w:hAnsi="Calibri" w:cs="Calibri"/>
          <w:sz w:val="20"/>
          <w:szCs w:val="20"/>
        </w:rPr>
        <w:t>, с одной стороны и</w:t>
      </w:r>
      <w:r w:rsidR="007072FD">
        <w:rPr>
          <w:rFonts w:ascii="Calibri" w:hAnsi="Calibri" w:cs="Calibri"/>
          <w:sz w:val="20"/>
          <w:szCs w:val="20"/>
        </w:rPr>
        <w:t xml:space="preserve"> </w:t>
      </w:r>
      <w:r w:rsidR="0055313B">
        <w:rPr>
          <w:rFonts w:asciiTheme="minorHAnsi" w:hAnsiTheme="minorHAnsi" w:cstheme="minorHAnsi"/>
          <w:sz w:val="20"/>
          <w:szCs w:val="20"/>
        </w:rPr>
        <w:t>___________________</w:t>
      </w:r>
      <w:r w:rsidRPr="00135B8E">
        <w:rPr>
          <w:rFonts w:ascii="Calibri" w:hAnsi="Calibri" w:cs="Calibri"/>
          <w:b/>
          <w:sz w:val="20"/>
          <w:szCs w:val="20"/>
        </w:rPr>
        <w:t xml:space="preserve">, </w:t>
      </w:r>
      <w:r w:rsidRPr="00E82A95">
        <w:rPr>
          <w:rFonts w:ascii="Calibri" w:hAnsi="Calibri" w:cs="Calibri"/>
          <w:sz w:val="20"/>
          <w:szCs w:val="20"/>
        </w:rPr>
        <w:t>именуемое</w:t>
      </w:r>
      <w:r w:rsidRPr="00135B8E">
        <w:rPr>
          <w:rFonts w:ascii="Calibri" w:hAnsi="Calibri" w:cs="Calibri"/>
          <w:sz w:val="20"/>
          <w:szCs w:val="20"/>
        </w:rPr>
        <w:t xml:space="preserve"> в дальнейшем «Покупатель», действующего на основании </w:t>
      </w:r>
      <w:r w:rsidR="0055313B">
        <w:rPr>
          <w:rFonts w:ascii="Calibri" w:hAnsi="Calibri" w:cs="Calibri"/>
          <w:sz w:val="20"/>
          <w:szCs w:val="20"/>
        </w:rPr>
        <w:t>______________________________</w:t>
      </w:r>
      <w:r w:rsidRPr="00135B8E">
        <w:rPr>
          <w:rFonts w:ascii="Calibri" w:hAnsi="Calibri" w:cs="Calibri"/>
          <w:sz w:val="20"/>
          <w:szCs w:val="20"/>
        </w:rPr>
        <w:t>, с другой стороны, при совместном упоминании именуемые «</w:t>
      </w:r>
      <w:r w:rsidRPr="003B0B0E">
        <w:rPr>
          <w:rFonts w:ascii="Calibri" w:hAnsi="Calibri" w:cs="Calibri"/>
          <w:sz w:val="20"/>
          <w:szCs w:val="20"/>
        </w:rPr>
        <w:t xml:space="preserve">Стороны», </w:t>
      </w:r>
      <w:r w:rsidR="00BA0ABD" w:rsidRPr="003B0B0E">
        <w:rPr>
          <w:rFonts w:ascii="Calibri" w:hAnsi="Calibri"/>
          <w:sz w:val="20"/>
          <w:szCs w:val="20"/>
        </w:rPr>
        <w:t>подписали настоящую спецификацию о нижеследующем</w:t>
      </w:r>
      <w:r w:rsidRPr="003B0B0E">
        <w:rPr>
          <w:rFonts w:ascii="Calibri" w:hAnsi="Calibri" w:cs="Calibri"/>
          <w:sz w:val="20"/>
          <w:szCs w:val="20"/>
        </w:rPr>
        <w:t>:</w:t>
      </w:r>
    </w:p>
    <w:p w:rsidR="0073538B" w:rsidRPr="00CB2AC9" w:rsidRDefault="0073538B" w:rsidP="00CB2AC9">
      <w:pPr>
        <w:pStyle w:val="ac"/>
        <w:numPr>
          <w:ilvl w:val="0"/>
          <w:numId w:val="22"/>
        </w:numPr>
        <w:spacing w:line="240" w:lineRule="atLeast"/>
        <w:ind w:left="357" w:hanging="357"/>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
        <w:gridCol w:w="480"/>
        <w:gridCol w:w="205"/>
        <w:gridCol w:w="275"/>
        <w:gridCol w:w="480"/>
        <w:gridCol w:w="481"/>
        <w:gridCol w:w="481"/>
        <w:gridCol w:w="481"/>
        <w:gridCol w:w="481"/>
        <w:gridCol w:w="481"/>
        <w:gridCol w:w="327"/>
        <w:gridCol w:w="154"/>
        <w:gridCol w:w="481"/>
        <w:gridCol w:w="481"/>
        <w:gridCol w:w="188"/>
        <w:gridCol w:w="292"/>
        <w:gridCol w:w="232"/>
        <w:gridCol w:w="279"/>
        <w:gridCol w:w="1677"/>
        <w:gridCol w:w="952"/>
        <w:gridCol w:w="481"/>
        <w:gridCol w:w="481"/>
        <w:gridCol w:w="481"/>
        <w:gridCol w:w="481"/>
        <w:gridCol w:w="736"/>
        <w:gridCol w:w="1677"/>
        <w:gridCol w:w="1755"/>
      </w:tblGrid>
      <w:tr w:rsidR="00CB2AC9" w:rsidRPr="000D328A" w:rsidTr="00626D16">
        <w:tc>
          <w:tcPr>
            <w:tcW w:w="811" w:type="dxa"/>
            <w:gridSpan w:val="3"/>
            <w:shd w:val="clear" w:color="auto" w:fill="auto"/>
          </w:tcPr>
          <w:p w:rsidR="00CB2AC9" w:rsidRPr="000D328A" w:rsidRDefault="00CB2AC9" w:rsidP="00583179">
            <w:pPr>
              <w:rPr>
                <w:rFonts w:ascii="Calibri" w:hAnsi="Calibri"/>
                <w:sz w:val="20"/>
                <w:szCs w:val="20"/>
              </w:rPr>
            </w:pPr>
            <w:r w:rsidRPr="000D328A">
              <w:rPr>
                <w:rFonts w:ascii="Calibri" w:hAnsi="Calibri"/>
                <w:sz w:val="20"/>
                <w:szCs w:val="20"/>
              </w:rPr>
              <w:t>№ п.п.</w:t>
            </w:r>
          </w:p>
        </w:tc>
        <w:tc>
          <w:tcPr>
            <w:tcW w:w="3487" w:type="dxa"/>
            <w:gridSpan w:val="8"/>
            <w:shd w:val="clear" w:color="auto" w:fill="auto"/>
          </w:tcPr>
          <w:p w:rsidR="00CB2AC9" w:rsidRPr="000D328A" w:rsidRDefault="00CB2AC9" w:rsidP="000D328A">
            <w:pPr>
              <w:jc w:val="center"/>
              <w:rPr>
                <w:rFonts w:ascii="Calibri" w:hAnsi="Calibri" w:cs="Calibri"/>
                <w:sz w:val="20"/>
                <w:szCs w:val="20"/>
              </w:rPr>
            </w:pPr>
            <w:r w:rsidRPr="000D328A">
              <w:rPr>
                <w:rFonts w:ascii="Calibri" w:hAnsi="Calibri"/>
                <w:sz w:val="20"/>
                <w:szCs w:val="20"/>
              </w:rPr>
              <w:t>Вид животных</w:t>
            </w:r>
          </w:p>
        </w:tc>
        <w:tc>
          <w:tcPr>
            <w:tcW w:w="1828" w:type="dxa"/>
            <w:gridSpan w:val="6"/>
            <w:shd w:val="clear" w:color="auto" w:fill="auto"/>
          </w:tcPr>
          <w:p w:rsidR="00CB2AC9" w:rsidRPr="000D328A" w:rsidRDefault="00CB2AC9" w:rsidP="000D328A">
            <w:pPr>
              <w:jc w:val="center"/>
              <w:rPr>
                <w:rFonts w:ascii="Calibri" w:hAnsi="Calibri" w:cs="Calibri"/>
                <w:sz w:val="20"/>
                <w:szCs w:val="20"/>
              </w:rPr>
            </w:pPr>
            <w:r w:rsidRPr="000D328A">
              <w:rPr>
                <w:rFonts w:ascii="Calibri" w:hAnsi="Calibri"/>
                <w:sz w:val="20"/>
                <w:szCs w:val="20"/>
              </w:rPr>
              <w:t>Количество голов</w:t>
            </w:r>
          </w:p>
        </w:tc>
        <w:tc>
          <w:tcPr>
            <w:tcW w:w="1956" w:type="dxa"/>
            <w:gridSpan w:val="2"/>
            <w:shd w:val="clear" w:color="auto" w:fill="auto"/>
          </w:tcPr>
          <w:p w:rsidR="00CB2AC9" w:rsidRPr="000D328A" w:rsidRDefault="00CB2AC9" w:rsidP="000D328A">
            <w:pPr>
              <w:jc w:val="center"/>
              <w:rPr>
                <w:rFonts w:ascii="Calibri" w:hAnsi="Calibri" w:cs="Calibri"/>
                <w:sz w:val="20"/>
                <w:szCs w:val="20"/>
              </w:rPr>
            </w:pPr>
            <w:r w:rsidRPr="000D328A">
              <w:rPr>
                <w:rFonts w:ascii="Calibri" w:hAnsi="Calibri"/>
                <w:sz w:val="20"/>
                <w:szCs w:val="20"/>
              </w:rPr>
              <w:t>Живая масса, кг</w:t>
            </w:r>
          </w:p>
        </w:tc>
        <w:tc>
          <w:tcPr>
            <w:tcW w:w="3612" w:type="dxa"/>
            <w:gridSpan w:val="6"/>
            <w:shd w:val="clear" w:color="auto" w:fill="auto"/>
          </w:tcPr>
          <w:p w:rsidR="00CB2AC9" w:rsidRPr="000D328A" w:rsidRDefault="00CB2AC9" w:rsidP="000D328A">
            <w:pPr>
              <w:jc w:val="center"/>
              <w:rPr>
                <w:rFonts w:ascii="Calibri" w:hAnsi="Calibri" w:cs="Calibri"/>
                <w:sz w:val="20"/>
                <w:szCs w:val="20"/>
              </w:rPr>
            </w:pPr>
            <w:r>
              <w:rPr>
                <w:rFonts w:ascii="Calibri" w:hAnsi="Calibri" w:cs="Calibri"/>
                <w:sz w:val="20"/>
                <w:szCs w:val="20"/>
              </w:rPr>
              <w:t>Период поставки</w:t>
            </w:r>
          </w:p>
        </w:tc>
        <w:tc>
          <w:tcPr>
            <w:tcW w:w="1677" w:type="dxa"/>
            <w:shd w:val="clear" w:color="auto" w:fill="auto"/>
          </w:tcPr>
          <w:p w:rsidR="00CB2AC9" w:rsidRPr="000D328A" w:rsidRDefault="00CB2AC9" w:rsidP="000D328A">
            <w:pPr>
              <w:jc w:val="center"/>
              <w:rPr>
                <w:rFonts w:ascii="Calibri" w:hAnsi="Calibri" w:cs="Calibri"/>
                <w:sz w:val="20"/>
                <w:szCs w:val="20"/>
              </w:rPr>
            </w:pPr>
            <w:r w:rsidRPr="000D328A">
              <w:rPr>
                <w:rFonts w:ascii="Calibri" w:hAnsi="Calibri"/>
                <w:sz w:val="20"/>
                <w:szCs w:val="20"/>
              </w:rPr>
              <w:t>Цена за 1 кг</w:t>
            </w:r>
          </w:p>
        </w:tc>
        <w:tc>
          <w:tcPr>
            <w:tcW w:w="1755" w:type="dxa"/>
            <w:shd w:val="clear" w:color="auto" w:fill="auto"/>
          </w:tcPr>
          <w:p w:rsidR="00CB2AC9" w:rsidRPr="000D328A" w:rsidRDefault="00CB2AC9" w:rsidP="000D328A">
            <w:pPr>
              <w:jc w:val="center"/>
              <w:rPr>
                <w:rFonts w:ascii="Calibri" w:hAnsi="Calibri" w:cs="Calibri"/>
                <w:sz w:val="20"/>
                <w:szCs w:val="20"/>
              </w:rPr>
            </w:pPr>
            <w:r w:rsidRPr="000D328A">
              <w:rPr>
                <w:rFonts w:ascii="Calibri" w:hAnsi="Calibri"/>
                <w:sz w:val="20"/>
                <w:szCs w:val="20"/>
              </w:rPr>
              <w:t>Сумма, руб. коп.</w:t>
            </w:r>
          </w:p>
        </w:tc>
      </w:tr>
      <w:tr w:rsidR="00CB2AC9" w:rsidRPr="000D328A" w:rsidTr="00626D16">
        <w:tc>
          <w:tcPr>
            <w:tcW w:w="811" w:type="dxa"/>
            <w:gridSpan w:val="3"/>
            <w:shd w:val="clear" w:color="auto" w:fill="auto"/>
          </w:tcPr>
          <w:p w:rsidR="00CB2AC9" w:rsidRPr="000D328A" w:rsidRDefault="00CB2AC9" w:rsidP="00583179">
            <w:pPr>
              <w:rPr>
                <w:rFonts w:ascii="Calibri" w:hAnsi="Calibri" w:cs="Calibri"/>
                <w:sz w:val="20"/>
                <w:szCs w:val="20"/>
              </w:rPr>
            </w:pPr>
          </w:p>
        </w:tc>
        <w:tc>
          <w:tcPr>
            <w:tcW w:w="3487" w:type="dxa"/>
            <w:gridSpan w:val="8"/>
            <w:shd w:val="clear" w:color="auto" w:fill="auto"/>
          </w:tcPr>
          <w:p w:rsidR="00CB2AC9" w:rsidRPr="000D328A" w:rsidRDefault="00CB2AC9" w:rsidP="00583179">
            <w:pPr>
              <w:rPr>
                <w:rFonts w:ascii="Calibri" w:hAnsi="Calibri" w:cs="Calibri"/>
                <w:sz w:val="20"/>
                <w:szCs w:val="20"/>
              </w:rPr>
            </w:pPr>
          </w:p>
        </w:tc>
        <w:tc>
          <w:tcPr>
            <w:tcW w:w="1828" w:type="dxa"/>
            <w:gridSpan w:val="6"/>
            <w:shd w:val="clear" w:color="auto" w:fill="auto"/>
          </w:tcPr>
          <w:p w:rsidR="00CB2AC9" w:rsidRPr="000D328A" w:rsidRDefault="00CB2AC9" w:rsidP="00583179">
            <w:pPr>
              <w:rPr>
                <w:rFonts w:ascii="Calibri" w:hAnsi="Calibri" w:cs="Calibri"/>
                <w:sz w:val="20"/>
                <w:szCs w:val="20"/>
              </w:rPr>
            </w:pPr>
          </w:p>
        </w:tc>
        <w:tc>
          <w:tcPr>
            <w:tcW w:w="1956" w:type="dxa"/>
            <w:gridSpan w:val="2"/>
            <w:shd w:val="clear" w:color="auto" w:fill="auto"/>
          </w:tcPr>
          <w:p w:rsidR="00CB2AC9" w:rsidRPr="000D328A" w:rsidRDefault="00CB2AC9" w:rsidP="00583179">
            <w:pPr>
              <w:rPr>
                <w:rFonts w:ascii="Calibri" w:hAnsi="Calibri" w:cs="Calibri"/>
                <w:sz w:val="20"/>
                <w:szCs w:val="20"/>
              </w:rPr>
            </w:pPr>
          </w:p>
        </w:tc>
        <w:tc>
          <w:tcPr>
            <w:tcW w:w="3612" w:type="dxa"/>
            <w:gridSpan w:val="6"/>
            <w:shd w:val="clear" w:color="auto" w:fill="auto"/>
          </w:tcPr>
          <w:p w:rsidR="00CB2AC9" w:rsidRPr="000D328A" w:rsidRDefault="00CB2AC9" w:rsidP="00583179">
            <w:pPr>
              <w:rPr>
                <w:rFonts w:ascii="Calibri" w:hAnsi="Calibri" w:cs="Calibri"/>
                <w:sz w:val="20"/>
                <w:szCs w:val="20"/>
              </w:rPr>
            </w:pPr>
          </w:p>
        </w:tc>
        <w:tc>
          <w:tcPr>
            <w:tcW w:w="1677" w:type="dxa"/>
            <w:shd w:val="clear" w:color="auto" w:fill="auto"/>
          </w:tcPr>
          <w:p w:rsidR="00CB2AC9" w:rsidRPr="000D328A" w:rsidRDefault="00CB2AC9" w:rsidP="00583179">
            <w:pPr>
              <w:rPr>
                <w:rFonts w:ascii="Calibri" w:hAnsi="Calibri" w:cs="Calibri"/>
                <w:sz w:val="20"/>
                <w:szCs w:val="20"/>
              </w:rPr>
            </w:pPr>
          </w:p>
        </w:tc>
        <w:tc>
          <w:tcPr>
            <w:tcW w:w="1755" w:type="dxa"/>
            <w:shd w:val="clear" w:color="auto" w:fill="auto"/>
          </w:tcPr>
          <w:p w:rsidR="00CB2AC9" w:rsidRPr="000D328A" w:rsidRDefault="00CB2AC9" w:rsidP="00583179">
            <w:pPr>
              <w:rPr>
                <w:rFonts w:ascii="Calibri" w:hAnsi="Calibri" w:cs="Calibri"/>
                <w:sz w:val="20"/>
                <w:szCs w:val="20"/>
              </w:rPr>
            </w:pPr>
          </w:p>
        </w:tc>
      </w:tr>
      <w:tr w:rsidR="00CB2AC9" w:rsidRPr="000D328A" w:rsidTr="00626D16">
        <w:tc>
          <w:tcPr>
            <w:tcW w:w="811" w:type="dxa"/>
            <w:gridSpan w:val="3"/>
            <w:shd w:val="clear" w:color="auto" w:fill="auto"/>
          </w:tcPr>
          <w:p w:rsidR="00CB2AC9" w:rsidRPr="000D328A" w:rsidRDefault="00CB2AC9" w:rsidP="00583179">
            <w:pPr>
              <w:rPr>
                <w:rFonts w:ascii="Calibri" w:hAnsi="Calibri" w:cs="Calibri"/>
                <w:sz w:val="20"/>
                <w:szCs w:val="20"/>
              </w:rPr>
            </w:pPr>
          </w:p>
        </w:tc>
        <w:tc>
          <w:tcPr>
            <w:tcW w:w="3487" w:type="dxa"/>
            <w:gridSpan w:val="8"/>
            <w:shd w:val="clear" w:color="auto" w:fill="auto"/>
          </w:tcPr>
          <w:p w:rsidR="00CB2AC9" w:rsidRPr="000D328A" w:rsidRDefault="00CB2AC9" w:rsidP="00583179">
            <w:pPr>
              <w:rPr>
                <w:rFonts w:ascii="Calibri" w:hAnsi="Calibri" w:cs="Calibri"/>
                <w:sz w:val="20"/>
                <w:szCs w:val="20"/>
              </w:rPr>
            </w:pPr>
          </w:p>
        </w:tc>
        <w:tc>
          <w:tcPr>
            <w:tcW w:w="1828" w:type="dxa"/>
            <w:gridSpan w:val="6"/>
            <w:shd w:val="clear" w:color="auto" w:fill="auto"/>
          </w:tcPr>
          <w:p w:rsidR="00CB2AC9" w:rsidRPr="000D328A" w:rsidRDefault="00CB2AC9" w:rsidP="00583179">
            <w:pPr>
              <w:rPr>
                <w:rFonts w:ascii="Calibri" w:hAnsi="Calibri" w:cs="Calibri"/>
                <w:sz w:val="20"/>
                <w:szCs w:val="20"/>
              </w:rPr>
            </w:pPr>
          </w:p>
        </w:tc>
        <w:tc>
          <w:tcPr>
            <w:tcW w:w="1956" w:type="dxa"/>
            <w:gridSpan w:val="2"/>
            <w:shd w:val="clear" w:color="auto" w:fill="auto"/>
          </w:tcPr>
          <w:p w:rsidR="00CB2AC9" w:rsidRPr="000D328A" w:rsidRDefault="00CB2AC9" w:rsidP="00583179">
            <w:pPr>
              <w:rPr>
                <w:rFonts w:ascii="Calibri" w:hAnsi="Calibri" w:cs="Calibri"/>
                <w:sz w:val="20"/>
                <w:szCs w:val="20"/>
              </w:rPr>
            </w:pPr>
          </w:p>
        </w:tc>
        <w:tc>
          <w:tcPr>
            <w:tcW w:w="3612" w:type="dxa"/>
            <w:gridSpan w:val="6"/>
            <w:shd w:val="clear" w:color="auto" w:fill="auto"/>
          </w:tcPr>
          <w:p w:rsidR="00CB2AC9" w:rsidRPr="000D328A" w:rsidRDefault="00CB2AC9" w:rsidP="00583179">
            <w:pPr>
              <w:rPr>
                <w:rFonts w:ascii="Calibri" w:hAnsi="Calibri" w:cs="Calibri"/>
                <w:sz w:val="20"/>
                <w:szCs w:val="20"/>
              </w:rPr>
            </w:pPr>
          </w:p>
        </w:tc>
        <w:tc>
          <w:tcPr>
            <w:tcW w:w="1677" w:type="dxa"/>
            <w:shd w:val="clear" w:color="auto" w:fill="auto"/>
          </w:tcPr>
          <w:p w:rsidR="00CB2AC9" w:rsidRPr="000D328A" w:rsidRDefault="00CB2AC9" w:rsidP="00583179">
            <w:pPr>
              <w:rPr>
                <w:rFonts w:ascii="Calibri" w:hAnsi="Calibri" w:cs="Calibri"/>
                <w:sz w:val="20"/>
                <w:szCs w:val="20"/>
              </w:rPr>
            </w:pPr>
          </w:p>
        </w:tc>
        <w:tc>
          <w:tcPr>
            <w:tcW w:w="1755" w:type="dxa"/>
            <w:shd w:val="clear" w:color="auto" w:fill="auto"/>
          </w:tcPr>
          <w:p w:rsidR="00CB2AC9" w:rsidRPr="000D328A" w:rsidRDefault="00CB2AC9" w:rsidP="00583179">
            <w:pPr>
              <w:rPr>
                <w:rFonts w:ascii="Calibri" w:hAnsi="Calibri" w:cs="Calibri"/>
                <w:sz w:val="20"/>
                <w:szCs w:val="20"/>
              </w:rPr>
            </w:pPr>
          </w:p>
        </w:tc>
      </w:tr>
      <w:tr w:rsidR="00CB2AC9" w:rsidRPr="000D328A" w:rsidTr="00626D16">
        <w:tc>
          <w:tcPr>
            <w:tcW w:w="811" w:type="dxa"/>
            <w:gridSpan w:val="3"/>
            <w:shd w:val="clear" w:color="auto" w:fill="auto"/>
          </w:tcPr>
          <w:p w:rsidR="00CB2AC9" w:rsidRPr="000D328A" w:rsidRDefault="00CB2AC9" w:rsidP="00583179">
            <w:pPr>
              <w:rPr>
                <w:rFonts w:ascii="Calibri" w:hAnsi="Calibri" w:cs="Calibri"/>
                <w:sz w:val="20"/>
                <w:szCs w:val="20"/>
              </w:rPr>
            </w:pPr>
          </w:p>
        </w:tc>
        <w:tc>
          <w:tcPr>
            <w:tcW w:w="3487" w:type="dxa"/>
            <w:gridSpan w:val="8"/>
            <w:shd w:val="clear" w:color="auto" w:fill="auto"/>
          </w:tcPr>
          <w:p w:rsidR="00CB2AC9" w:rsidRPr="000D328A" w:rsidRDefault="00CB2AC9" w:rsidP="00583179">
            <w:pPr>
              <w:rPr>
                <w:rFonts w:ascii="Calibri" w:hAnsi="Calibri" w:cs="Calibri"/>
                <w:sz w:val="20"/>
                <w:szCs w:val="20"/>
              </w:rPr>
            </w:pPr>
          </w:p>
        </w:tc>
        <w:tc>
          <w:tcPr>
            <w:tcW w:w="1828" w:type="dxa"/>
            <w:gridSpan w:val="6"/>
            <w:shd w:val="clear" w:color="auto" w:fill="auto"/>
          </w:tcPr>
          <w:p w:rsidR="00CB2AC9" w:rsidRPr="000D328A" w:rsidRDefault="00CB2AC9" w:rsidP="00583179">
            <w:pPr>
              <w:rPr>
                <w:rFonts w:ascii="Calibri" w:hAnsi="Calibri" w:cs="Calibri"/>
                <w:sz w:val="20"/>
                <w:szCs w:val="20"/>
              </w:rPr>
            </w:pPr>
          </w:p>
        </w:tc>
        <w:tc>
          <w:tcPr>
            <w:tcW w:w="1956" w:type="dxa"/>
            <w:gridSpan w:val="2"/>
            <w:shd w:val="clear" w:color="auto" w:fill="auto"/>
          </w:tcPr>
          <w:p w:rsidR="00CB2AC9" w:rsidRPr="000D328A" w:rsidRDefault="00CB2AC9" w:rsidP="00583179">
            <w:pPr>
              <w:rPr>
                <w:rFonts w:ascii="Calibri" w:hAnsi="Calibri" w:cs="Calibri"/>
                <w:sz w:val="20"/>
                <w:szCs w:val="20"/>
              </w:rPr>
            </w:pPr>
          </w:p>
        </w:tc>
        <w:tc>
          <w:tcPr>
            <w:tcW w:w="3612" w:type="dxa"/>
            <w:gridSpan w:val="6"/>
            <w:shd w:val="clear" w:color="auto" w:fill="auto"/>
          </w:tcPr>
          <w:p w:rsidR="00CB2AC9" w:rsidRPr="000D328A" w:rsidRDefault="00CB2AC9" w:rsidP="00583179">
            <w:pPr>
              <w:rPr>
                <w:rFonts w:ascii="Calibri" w:hAnsi="Calibri" w:cs="Calibri"/>
                <w:sz w:val="20"/>
                <w:szCs w:val="20"/>
              </w:rPr>
            </w:pPr>
          </w:p>
        </w:tc>
        <w:tc>
          <w:tcPr>
            <w:tcW w:w="1677" w:type="dxa"/>
            <w:shd w:val="clear" w:color="auto" w:fill="auto"/>
          </w:tcPr>
          <w:p w:rsidR="00CB2AC9" w:rsidRPr="000D328A" w:rsidRDefault="00CB2AC9" w:rsidP="00583179">
            <w:pPr>
              <w:rPr>
                <w:rFonts w:ascii="Calibri" w:hAnsi="Calibri" w:cs="Calibri"/>
                <w:sz w:val="20"/>
                <w:szCs w:val="20"/>
              </w:rPr>
            </w:pPr>
          </w:p>
        </w:tc>
        <w:tc>
          <w:tcPr>
            <w:tcW w:w="1755" w:type="dxa"/>
            <w:shd w:val="clear" w:color="auto" w:fill="auto"/>
          </w:tcPr>
          <w:p w:rsidR="00CB2AC9" w:rsidRPr="000D328A" w:rsidRDefault="00CB2AC9" w:rsidP="00583179">
            <w:pPr>
              <w:rPr>
                <w:rFonts w:ascii="Calibri" w:hAnsi="Calibri" w:cs="Calibri"/>
                <w:sz w:val="20"/>
                <w:szCs w:val="20"/>
              </w:rPr>
            </w:pPr>
          </w:p>
        </w:tc>
      </w:tr>
      <w:tr w:rsidR="00CB2AC9" w:rsidRPr="000D328A" w:rsidTr="00626D16">
        <w:tc>
          <w:tcPr>
            <w:tcW w:w="811" w:type="dxa"/>
            <w:gridSpan w:val="3"/>
            <w:shd w:val="clear" w:color="auto" w:fill="auto"/>
          </w:tcPr>
          <w:p w:rsidR="00CB2AC9" w:rsidRPr="000D328A" w:rsidRDefault="00CB2AC9" w:rsidP="00583179">
            <w:pPr>
              <w:rPr>
                <w:rFonts w:ascii="Calibri" w:hAnsi="Calibri" w:cs="Calibri"/>
                <w:sz w:val="20"/>
                <w:szCs w:val="20"/>
              </w:rPr>
            </w:pPr>
          </w:p>
        </w:tc>
        <w:tc>
          <w:tcPr>
            <w:tcW w:w="3487" w:type="dxa"/>
            <w:gridSpan w:val="8"/>
            <w:shd w:val="clear" w:color="auto" w:fill="auto"/>
          </w:tcPr>
          <w:p w:rsidR="00CB2AC9" w:rsidRPr="000D328A" w:rsidRDefault="00CB2AC9" w:rsidP="00583179">
            <w:pPr>
              <w:rPr>
                <w:rFonts w:ascii="Calibri" w:hAnsi="Calibri" w:cs="Calibri"/>
                <w:sz w:val="20"/>
                <w:szCs w:val="20"/>
              </w:rPr>
            </w:pPr>
          </w:p>
        </w:tc>
        <w:tc>
          <w:tcPr>
            <w:tcW w:w="1828" w:type="dxa"/>
            <w:gridSpan w:val="6"/>
            <w:shd w:val="clear" w:color="auto" w:fill="auto"/>
          </w:tcPr>
          <w:p w:rsidR="00CB2AC9" w:rsidRPr="000D328A" w:rsidRDefault="00CB2AC9" w:rsidP="00583179">
            <w:pPr>
              <w:rPr>
                <w:rFonts w:ascii="Calibri" w:hAnsi="Calibri" w:cs="Calibri"/>
                <w:sz w:val="20"/>
                <w:szCs w:val="20"/>
              </w:rPr>
            </w:pPr>
          </w:p>
        </w:tc>
        <w:tc>
          <w:tcPr>
            <w:tcW w:w="1956" w:type="dxa"/>
            <w:gridSpan w:val="2"/>
            <w:shd w:val="clear" w:color="auto" w:fill="auto"/>
          </w:tcPr>
          <w:p w:rsidR="00CB2AC9" w:rsidRPr="000D328A" w:rsidRDefault="00CB2AC9" w:rsidP="00583179">
            <w:pPr>
              <w:rPr>
                <w:rFonts w:ascii="Calibri" w:hAnsi="Calibri" w:cs="Calibri"/>
                <w:sz w:val="20"/>
                <w:szCs w:val="20"/>
              </w:rPr>
            </w:pPr>
          </w:p>
        </w:tc>
        <w:tc>
          <w:tcPr>
            <w:tcW w:w="3612" w:type="dxa"/>
            <w:gridSpan w:val="6"/>
            <w:shd w:val="clear" w:color="auto" w:fill="auto"/>
          </w:tcPr>
          <w:p w:rsidR="00CB2AC9" w:rsidRPr="000D328A" w:rsidRDefault="00CB2AC9" w:rsidP="00583179">
            <w:pPr>
              <w:rPr>
                <w:rFonts w:ascii="Calibri" w:hAnsi="Calibri" w:cs="Calibri"/>
                <w:sz w:val="20"/>
                <w:szCs w:val="20"/>
              </w:rPr>
            </w:pPr>
          </w:p>
        </w:tc>
        <w:tc>
          <w:tcPr>
            <w:tcW w:w="1677" w:type="dxa"/>
            <w:shd w:val="clear" w:color="auto" w:fill="auto"/>
          </w:tcPr>
          <w:p w:rsidR="00CB2AC9" w:rsidRPr="000D328A" w:rsidRDefault="00CB2AC9" w:rsidP="00583179">
            <w:pPr>
              <w:rPr>
                <w:rFonts w:ascii="Calibri" w:hAnsi="Calibri" w:cs="Calibri"/>
                <w:sz w:val="20"/>
                <w:szCs w:val="20"/>
              </w:rPr>
            </w:pPr>
          </w:p>
        </w:tc>
        <w:tc>
          <w:tcPr>
            <w:tcW w:w="1755" w:type="dxa"/>
            <w:shd w:val="clear" w:color="auto" w:fill="auto"/>
          </w:tcPr>
          <w:p w:rsidR="00CB2AC9" w:rsidRPr="000D328A" w:rsidRDefault="00CB2AC9" w:rsidP="00583179">
            <w:pPr>
              <w:rPr>
                <w:rFonts w:ascii="Calibri" w:hAnsi="Calibri" w:cs="Calibri"/>
                <w:sz w:val="20"/>
                <w:szCs w:val="20"/>
              </w:rPr>
            </w:pPr>
          </w:p>
        </w:tc>
      </w:tr>
      <w:tr w:rsidR="00583179" w:rsidRPr="00583179" w:rsidTr="00626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26" w:type="dxa"/>
          <w:wAfter w:w="4168" w:type="dxa"/>
          <w:trHeight w:val="240"/>
        </w:trPr>
        <w:tc>
          <w:tcPr>
            <w:tcW w:w="2883" w:type="dxa"/>
            <w:gridSpan w:val="7"/>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r w:rsidRPr="00583179">
              <w:rPr>
                <w:rFonts w:ascii="Calibri" w:hAnsi="Calibri"/>
                <w:sz w:val="20"/>
                <w:szCs w:val="20"/>
              </w:rPr>
              <w:t>Отправлено:</w:t>
            </w:r>
          </w:p>
        </w:tc>
        <w:tc>
          <w:tcPr>
            <w:tcW w:w="2593" w:type="dxa"/>
            <w:gridSpan w:val="7"/>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r w:rsidRPr="00583179">
              <w:rPr>
                <w:rFonts w:ascii="Calibri" w:hAnsi="Calibri"/>
                <w:sz w:val="20"/>
                <w:szCs w:val="20"/>
              </w:rPr>
              <w:t>всего голов</w:t>
            </w:r>
          </w:p>
        </w:tc>
        <w:tc>
          <w:tcPr>
            <w:tcW w:w="3432" w:type="dxa"/>
            <w:gridSpan w:val="5"/>
            <w:tcBorders>
              <w:top w:val="nil"/>
              <w:left w:val="nil"/>
              <w:bottom w:val="single" w:sz="4" w:space="0" w:color="auto"/>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r w:rsidRPr="00583179">
              <w:rPr>
                <w:rFonts w:ascii="Calibri" w:hAnsi="Calibri"/>
                <w:sz w:val="20"/>
                <w:szCs w:val="20"/>
              </w:rPr>
              <w:t> </w:t>
            </w: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r>
      <w:tr w:rsidR="00583179" w:rsidRPr="00583179" w:rsidTr="00626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26" w:type="dxa"/>
          <w:wAfter w:w="4168" w:type="dxa"/>
          <w:trHeight w:val="207"/>
        </w:trPr>
        <w:tc>
          <w:tcPr>
            <w:tcW w:w="480" w:type="dxa"/>
            <w:tcBorders>
              <w:top w:val="nil"/>
              <w:left w:val="nil"/>
              <w:bottom w:val="nil"/>
              <w:right w:val="nil"/>
            </w:tcBorders>
            <w:shd w:val="clear" w:color="auto" w:fill="auto"/>
            <w:noWrap/>
            <w:hideMark/>
          </w:tcPr>
          <w:p w:rsidR="00583179" w:rsidRPr="00583179" w:rsidRDefault="00583179" w:rsidP="00583179">
            <w:pPr>
              <w:widowControl w:val="0"/>
              <w:ind w:right="-5"/>
              <w:jc w:val="both"/>
              <w:rPr>
                <w:rFonts w:ascii="Calibri" w:hAnsi="Calibri"/>
                <w:sz w:val="20"/>
                <w:szCs w:val="20"/>
              </w:rPr>
            </w:pPr>
          </w:p>
        </w:tc>
        <w:tc>
          <w:tcPr>
            <w:tcW w:w="480" w:type="dxa"/>
            <w:gridSpan w:val="2"/>
            <w:tcBorders>
              <w:top w:val="nil"/>
              <w:left w:val="nil"/>
              <w:bottom w:val="nil"/>
              <w:right w:val="nil"/>
            </w:tcBorders>
            <w:shd w:val="clear" w:color="auto" w:fill="auto"/>
            <w:noWrap/>
            <w:hideMark/>
          </w:tcPr>
          <w:p w:rsidR="00583179" w:rsidRPr="00583179" w:rsidRDefault="00583179" w:rsidP="00583179">
            <w:pPr>
              <w:widowControl w:val="0"/>
              <w:ind w:right="-5"/>
              <w:jc w:val="both"/>
              <w:rPr>
                <w:rFonts w:ascii="Calibri" w:hAnsi="Calibri"/>
                <w:sz w:val="20"/>
                <w:szCs w:val="20"/>
              </w:rPr>
            </w:pPr>
          </w:p>
        </w:tc>
        <w:tc>
          <w:tcPr>
            <w:tcW w:w="480" w:type="dxa"/>
            <w:tcBorders>
              <w:top w:val="nil"/>
              <w:left w:val="nil"/>
              <w:bottom w:val="nil"/>
              <w:right w:val="nil"/>
            </w:tcBorders>
            <w:shd w:val="clear" w:color="auto" w:fill="auto"/>
            <w:noWrap/>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gridSpan w:val="2"/>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0" w:type="dxa"/>
            <w:gridSpan w:val="2"/>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511" w:type="dxa"/>
            <w:gridSpan w:val="2"/>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2629" w:type="dxa"/>
            <w:gridSpan w:val="2"/>
            <w:tcBorders>
              <w:top w:val="single" w:sz="4" w:space="0" w:color="auto"/>
              <w:left w:val="nil"/>
              <w:bottom w:val="nil"/>
              <w:right w:val="nil"/>
            </w:tcBorders>
            <w:shd w:val="clear" w:color="auto" w:fill="auto"/>
            <w:noWrap/>
            <w:hideMark/>
          </w:tcPr>
          <w:p w:rsidR="00583179" w:rsidRPr="00CB2AC9" w:rsidRDefault="00583179" w:rsidP="00583179">
            <w:pPr>
              <w:widowControl w:val="0"/>
              <w:ind w:right="-5"/>
              <w:jc w:val="both"/>
              <w:rPr>
                <w:rFonts w:ascii="Calibri" w:hAnsi="Calibri"/>
                <w:sz w:val="16"/>
                <w:szCs w:val="16"/>
              </w:rPr>
            </w:pPr>
            <w:r w:rsidRPr="00CB2AC9">
              <w:rPr>
                <w:rFonts w:ascii="Calibri" w:hAnsi="Calibri"/>
                <w:sz w:val="16"/>
                <w:szCs w:val="16"/>
              </w:rPr>
              <w:t>прописью</w:t>
            </w: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r>
      <w:tr w:rsidR="00583179" w:rsidRPr="00583179" w:rsidTr="00626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26" w:type="dxa"/>
          <w:wAfter w:w="4168" w:type="dxa"/>
          <w:trHeight w:val="225"/>
        </w:trPr>
        <w:tc>
          <w:tcPr>
            <w:tcW w:w="480" w:type="dxa"/>
            <w:tcBorders>
              <w:top w:val="nil"/>
              <w:left w:val="nil"/>
              <w:bottom w:val="nil"/>
              <w:right w:val="nil"/>
            </w:tcBorders>
            <w:shd w:val="clear" w:color="auto" w:fill="auto"/>
            <w:noWrap/>
            <w:hideMark/>
          </w:tcPr>
          <w:p w:rsidR="00583179" w:rsidRPr="00583179" w:rsidRDefault="00583179" w:rsidP="00583179">
            <w:pPr>
              <w:widowControl w:val="0"/>
              <w:ind w:right="-5"/>
              <w:jc w:val="both"/>
              <w:rPr>
                <w:rFonts w:ascii="Calibri" w:hAnsi="Calibri"/>
                <w:sz w:val="20"/>
                <w:szCs w:val="20"/>
              </w:rPr>
            </w:pPr>
          </w:p>
        </w:tc>
        <w:tc>
          <w:tcPr>
            <w:tcW w:w="480" w:type="dxa"/>
            <w:gridSpan w:val="2"/>
            <w:tcBorders>
              <w:top w:val="nil"/>
              <w:left w:val="nil"/>
              <w:bottom w:val="nil"/>
              <w:right w:val="nil"/>
            </w:tcBorders>
            <w:shd w:val="clear" w:color="auto" w:fill="auto"/>
            <w:noWrap/>
            <w:hideMark/>
          </w:tcPr>
          <w:p w:rsidR="00583179" w:rsidRPr="00583179" w:rsidRDefault="00583179" w:rsidP="00583179">
            <w:pPr>
              <w:widowControl w:val="0"/>
              <w:ind w:right="-5"/>
              <w:jc w:val="both"/>
              <w:rPr>
                <w:rFonts w:ascii="Calibri" w:hAnsi="Calibri"/>
                <w:sz w:val="20"/>
                <w:szCs w:val="20"/>
              </w:rPr>
            </w:pPr>
          </w:p>
        </w:tc>
        <w:tc>
          <w:tcPr>
            <w:tcW w:w="480" w:type="dxa"/>
            <w:tcBorders>
              <w:top w:val="nil"/>
              <w:left w:val="nil"/>
              <w:bottom w:val="nil"/>
              <w:right w:val="nil"/>
            </w:tcBorders>
            <w:shd w:val="clear" w:color="auto" w:fill="auto"/>
            <w:noWrap/>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2593" w:type="dxa"/>
            <w:gridSpan w:val="7"/>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r w:rsidRPr="00583179">
              <w:rPr>
                <w:rFonts w:ascii="Calibri" w:hAnsi="Calibri"/>
                <w:sz w:val="20"/>
                <w:szCs w:val="20"/>
              </w:rPr>
              <w:t>живая масса</w:t>
            </w:r>
          </w:p>
        </w:tc>
        <w:tc>
          <w:tcPr>
            <w:tcW w:w="3432" w:type="dxa"/>
            <w:gridSpan w:val="5"/>
            <w:tcBorders>
              <w:top w:val="nil"/>
              <w:left w:val="nil"/>
              <w:bottom w:val="single" w:sz="4" w:space="0" w:color="auto"/>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r w:rsidRPr="00583179">
              <w:rPr>
                <w:rFonts w:ascii="Calibri" w:hAnsi="Calibri"/>
                <w:sz w:val="20"/>
                <w:szCs w:val="20"/>
              </w:rPr>
              <w:t> </w:t>
            </w:r>
          </w:p>
        </w:tc>
        <w:tc>
          <w:tcPr>
            <w:tcW w:w="962" w:type="dxa"/>
            <w:gridSpan w:val="2"/>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r w:rsidRPr="00583179">
              <w:rPr>
                <w:rFonts w:ascii="Calibri" w:hAnsi="Calibri"/>
                <w:sz w:val="20"/>
                <w:szCs w:val="20"/>
              </w:rPr>
              <w:t>кг</w:t>
            </w: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r>
      <w:tr w:rsidR="00583179" w:rsidRPr="00583179" w:rsidTr="00626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26" w:type="dxa"/>
          <w:wAfter w:w="4168" w:type="dxa"/>
          <w:trHeight w:val="207"/>
        </w:trPr>
        <w:tc>
          <w:tcPr>
            <w:tcW w:w="480"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0" w:type="dxa"/>
            <w:gridSpan w:val="2"/>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0"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gridSpan w:val="2"/>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0" w:type="dxa"/>
            <w:gridSpan w:val="2"/>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511" w:type="dxa"/>
            <w:gridSpan w:val="2"/>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2629" w:type="dxa"/>
            <w:gridSpan w:val="2"/>
            <w:tcBorders>
              <w:top w:val="nil"/>
              <w:left w:val="nil"/>
              <w:bottom w:val="nil"/>
              <w:right w:val="nil"/>
            </w:tcBorders>
            <w:shd w:val="clear" w:color="auto" w:fill="auto"/>
            <w:noWrap/>
            <w:hideMark/>
          </w:tcPr>
          <w:p w:rsidR="00583179" w:rsidRPr="00CB2AC9" w:rsidRDefault="00583179" w:rsidP="00583179">
            <w:pPr>
              <w:widowControl w:val="0"/>
              <w:ind w:right="-5"/>
              <w:jc w:val="both"/>
              <w:rPr>
                <w:rFonts w:ascii="Calibri" w:hAnsi="Calibri"/>
                <w:sz w:val="16"/>
                <w:szCs w:val="16"/>
              </w:rPr>
            </w:pPr>
            <w:r w:rsidRPr="00CB2AC9">
              <w:rPr>
                <w:rFonts w:ascii="Calibri" w:hAnsi="Calibri"/>
                <w:sz w:val="16"/>
                <w:szCs w:val="16"/>
              </w:rPr>
              <w:t>прописью</w:t>
            </w: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r>
    </w:tbl>
    <w:p w:rsidR="00FE1F5B" w:rsidRDefault="00FE1F5B" w:rsidP="00626D16">
      <w:pPr>
        <w:widowControl w:val="0"/>
        <w:ind w:right="-5" w:firstLine="426"/>
        <w:jc w:val="both"/>
        <w:rPr>
          <w:rFonts w:ascii="Calibri" w:hAnsi="Calibri"/>
          <w:sz w:val="20"/>
          <w:szCs w:val="20"/>
        </w:rPr>
      </w:pPr>
      <w:r w:rsidRPr="003B0B0E">
        <w:rPr>
          <w:rFonts w:ascii="Calibri" w:hAnsi="Calibri"/>
          <w:sz w:val="20"/>
          <w:szCs w:val="20"/>
        </w:rPr>
        <w:t>Общая стоимость Продукции составляет: ______________________________ рублей _____ копеек (________________), в том числе НДС _________________________ руб.</w:t>
      </w:r>
    </w:p>
    <w:p w:rsidR="007072FD" w:rsidRPr="003B0B0E" w:rsidRDefault="007072FD" w:rsidP="00626D16">
      <w:pPr>
        <w:widowControl w:val="0"/>
        <w:ind w:right="-5" w:firstLine="426"/>
        <w:jc w:val="both"/>
        <w:rPr>
          <w:rFonts w:ascii="Calibri" w:hAnsi="Calibri"/>
          <w:sz w:val="20"/>
          <w:szCs w:val="20"/>
        </w:rPr>
      </w:pPr>
    </w:p>
    <w:p w:rsidR="0073538B" w:rsidRPr="00CB2AC9" w:rsidRDefault="0073538B" w:rsidP="00CB2AC9">
      <w:pPr>
        <w:pStyle w:val="ac"/>
        <w:widowControl w:val="0"/>
        <w:numPr>
          <w:ilvl w:val="0"/>
          <w:numId w:val="22"/>
        </w:numPr>
        <w:tabs>
          <w:tab w:val="left" w:pos="720"/>
        </w:tabs>
        <w:suppressAutoHyphens/>
        <w:ind w:left="426"/>
        <w:rPr>
          <w:sz w:val="20"/>
          <w:szCs w:val="20"/>
        </w:rPr>
      </w:pPr>
      <w:r w:rsidRPr="00CB2AC9">
        <w:rPr>
          <w:sz w:val="20"/>
          <w:szCs w:val="20"/>
        </w:rPr>
        <w:t xml:space="preserve">Грузополучателем по настоящему договору является </w:t>
      </w:r>
      <w:r w:rsidR="0055313B">
        <w:rPr>
          <w:rFonts w:asciiTheme="minorHAnsi" w:hAnsiTheme="minorHAnsi" w:cstheme="minorHAnsi"/>
          <w:sz w:val="20"/>
          <w:szCs w:val="20"/>
        </w:rPr>
        <w:t>__________________</w:t>
      </w:r>
      <w:r w:rsidR="007072FD" w:rsidRPr="00BB33AD">
        <w:rPr>
          <w:rFonts w:asciiTheme="minorHAnsi" w:hAnsiTheme="minorHAnsi" w:cstheme="minorHAnsi"/>
          <w:bCs/>
          <w:sz w:val="20"/>
          <w:szCs w:val="20"/>
        </w:rPr>
        <w:t>.</w:t>
      </w:r>
      <w:r w:rsidR="0055313B">
        <w:rPr>
          <w:rFonts w:asciiTheme="minorHAnsi" w:hAnsiTheme="minorHAnsi" w:cstheme="minorHAnsi"/>
          <w:bCs/>
          <w:sz w:val="20"/>
          <w:szCs w:val="20"/>
        </w:rPr>
        <w:t xml:space="preserve"> </w:t>
      </w:r>
      <w:r w:rsidR="007072FD">
        <w:rPr>
          <w:rFonts w:cs="Calibri"/>
          <w:sz w:val="20"/>
          <w:szCs w:val="20"/>
        </w:rPr>
        <w:t xml:space="preserve">: </w:t>
      </w:r>
      <w:r w:rsidR="0055313B">
        <w:rPr>
          <w:rFonts w:asciiTheme="minorHAnsi" w:hAnsiTheme="minorHAnsi" w:cstheme="minorHAnsi"/>
          <w:sz w:val="20"/>
          <w:szCs w:val="20"/>
        </w:rPr>
        <w:t>______________________________________</w:t>
      </w:r>
    </w:p>
    <w:p w:rsidR="00CB2AC9" w:rsidRDefault="0073538B" w:rsidP="00CB2AC9">
      <w:pPr>
        <w:pStyle w:val="ac"/>
        <w:widowControl w:val="0"/>
        <w:numPr>
          <w:ilvl w:val="0"/>
          <w:numId w:val="22"/>
        </w:numPr>
        <w:tabs>
          <w:tab w:val="left" w:pos="720"/>
        </w:tabs>
        <w:suppressAutoHyphens/>
        <w:ind w:left="426"/>
        <w:rPr>
          <w:sz w:val="20"/>
          <w:szCs w:val="20"/>
        </w:rPr>
      </w:pPr>
      <w:r w:rsidRPr="00CB2AC9">
        <w:rPr>
          <w:sz w:val="20"/>
          <w:szCs w:val="20"/>
        </w:rPr>
        <w:t>Цена за единицу измерения указана с учетом доставки товара до Грузополучателя.</w:t>
      </w:r>
    </w:p>
    <w:p w:rsidR="00CB2AC9" w:rsidRPr="00CB2AC9" w:rsidRDefault="0073538B" w:rsidP="00CB2AC9">
      <w:pPr>
        <w:pStyle w:val="ac"/>
        <w:widowControl w:val="0"/>
        <w:numPr>
          <w:ilvl w:val="0"/>
          <w:numId w:val="22"/>
        </w:numPr>
        <w:tabs>
          <w:tab w:val="left" w:pos="720"/>
        </w:tabs>
        <w:suppressAutoHyphens/>
        <w:ind w:left="426"/>
        <w:rPr>
          <w:sz w:val="20"/>
          <w:szCs w:val="20"/>
        </w:rPr>
      </w:pPr>
      <w:r w:rsidRPr="00CB2AC9">
        <w:rPr>
          <w:sz w:val="20"/>
          <w:szCs w:val="20"/>
        </w:rPr>
        <w:t>Доставка до грузополучателя осуществляется транспортом Поставщика</w:t>
      </w:r>
      <w:r w:rsidRPr="00CB2AC9">
        <w:rPr>
          <w:sz w:val="20"/>
          <w:szCs w:val="20"/>
          <w:u w:val="single"/>
        </w:rPr>
        <w:t>.</w:t>
      </w:r>
    </w:p>
    <w:p w:rsidR="00CB2AC9" w:rsidRDefault="0073538B" w:rsidP="00CB2AC9">
      <w:pPr>
        <w:pStyle w:val="ac"/>
        <w:widowControl w:val="0"/>
        <w:numPr>
          <w:ilvl w:val="0"/>
          <w:numId w:val="22"/>
        </w:numPr>
        <w:tabs>
          <w:tab w:val="left" w:pos="720"/>
        </w:tabs>
        <w:suppressAutoHyphens/>
        <w:ind w:left="426"/>
        <w:rPr>
          <w:sz w:val="20"/>
          <w:szCs w:val="20"/>
        </w:rPr>
      </w:pPr>
      <w:r w:rsidRPr="00CB2AC9">
        <w:rPr>
          <w:sz w:val="20"/>
          <w:szCs w:val="20"/>
        </w:rPr>
        <w:t xml:space="preserve">Ответственность за нарушение сроков отгрузки, согласованных в данной </w:t>
      </w:r>
      <w:r w:rsidR="006211B2" w:rsidRPr="00CB2AC9">
        <w:rPr>
          <w:sz w:val="20"/>
          <w:szCs w:val="20"/>
        </w:rPr>
        <w:t>Спецификации,</w:t>
      </w:r>
      <w:r w:rsidRPr="00CB2AC9">
        <w:rPr>
          <w:sz w:val="20"/>
          <w:szCs w:val="20"/>
        </w:rPr>
        <w:t xml:space="preserve"> расценивается в соответствии с договором поставки.</w:t>
      </w:r>
    </w:p>
    <w:p w:rsidR="00FE1F5B" w:rsidRPr="00CB2AC9" w:rsidRDefault="0073538B" w:rsidP="00CB2AC9">
      <w:pPr>
        <w:pStyle w:val="ac"/>
        <w:widowControl w:val="0"/>
        <w:numPr>
          <w:ilvl w:val="0"/>
          <w:numId w:val="22"/>
        </w:numPr>
        <w:tabs>
          <w:tab w:val="left" w:pos="720"/>
        </w:tabs>
        <w:suppressAutoHyphens/>
        <w:ind w:left="426"/>
        <w:rPr>
          <w:sz w:val="20"/>
          <w:szCs w:val="20"/>
        </w:rPr>
      </w:pPr>
      <w:r w:rsidRPr="00CB2AC9">
        <w:rPr>
          <w:sz w:val="20"/>
          <w:szCs w:val="20"/>
        </w:rPr>
        <w:t>Данная спецификация имеет юридическую силу и является неотъемлемой частью договора поставки №</w:t>
      </w:r>
      <w:r w:rsidR="009B5E79">
        <w:rPr>
          <w:sz w:val="20"/>
          <w:szCs w:val="20"/>
        </w:rPr>
        <w:t xml:space="preserve"> </w:t>
      </w:r>
      <w:r w:rsidR="0055313B">
        <w:rPr>
          <w:sz w:val="20"/>
          <w:szCs w:val="20"/>
        </w:rPr>
        <w:t xml:space="preserve">     </w:t>
      </w:r>
      <w:r w:rsidR="009B5E79">
        <w:rPr>
          <w:sz w:val="20"/>
          <w:szCs w:val="20"/>
        </w:rPr>
        <w:t xml:space="preserve"> </w:t>
      </w:r>
      <w:r w:rsidRPr="00CB2AC9">
        <w:rPr>
          <w:sz w:val="20"/>
          <w:szCs w:val="20"/>
        </w:rPr>
        <w:t>от «</w:t>
      </w:r>
      <w:r w:rsidR="0055313B">
        <w:rPr>
          <w:sz w:val="20"/>
          <w:szCs w:val="20"/>
        </w:rPr>
        <w:t xml:space="preserve">     </w:t>
      </w:r>
      <w:r w:rsidR="00D26D6F" w:rsidRPr="00CB2AC9">
        <w:rPr>
          <w:sz w:val="20"/>
          <w:szCs w:val="20"/>
        </w:rPr>
        <w:t xml:space="preserve">» </w:t>
      </w:r>
      <w:r w:rsidR="0055313B">
        <w:rPr>
          <w:sz w:val="20"/>
          <w:szCs w:val="20"/>
        </w:rPr>
        <w:t xml:space="preserve">               </w:t>
      </w:r>
      <w:r w:rsidRPr="00CB2AC9">
        <w:rPr>
          <w:sz w:val="20"/>
          <w:szCs w:val="20"/>
        </w:rPr>
        <w:t>20</w:t>
      </w:r>
      <w:r w:rsidR="0055313B">
        <w:rPr>
          <w:sz w:val="20"/>
          <w:szCs w:val="20"/>
        </w:rPr>
        <w:t xml:space="preserve">   </w:t>
      </w:r>
      <w:r w:rsidRPr="00CB2AC9">
        <w:rPr>
          <w:sz w:val="20"/>
          <w:szCs w:val="20"/>
        </w:rPr>
        <w:t>г. и вступает в силу с момента ее подписания уполномоченными представителями Сторон. Настоящая Спецификация, переданная посредством факсимильной связи или электронной почты, имеет полную юридическую силу с последующей передачей оригиналов.</w:t>
      </w:r>
    </w:p>
    <w:tbl>
      <w:tblPr>
        <w:tblW w:w="0" w:type="auto"/>
        <w:tblLayout w:type="fixed"/>
        <w:tblLook w:val="0000" w:firstRow="0" w:lastRow="0" w:firstColumn="0" w:lastColumn="0" w:noHBand="0" w:noVBand="0"/>
      </w:tblPr>
      <w:tblGrid>
        <w:gridCol w:w="6761"/>
        <w:gridCol w:w="4475"/>
      </w:tblGrid>
      <w:tr w:rsidR="00E47103" w:rsidRPr="00A56C70" w:rsidTr="00F13090">
        <w:trPr>
          <w:trHeight w:val="1294"/>
        </w:trPr>
        <w:tc>
          <w:tcPr>
            <w:tcW w:w="6761" w:type="dxa"/>
            <w:shd w:val="clear" w:color="auto" w:fill="auto"/>
          </w:tcPr>
          <w:p w:rsidR="00E47103" w:rsidRPr="00A56C70" w:rsidRDefault="00E47103" w:rsidP="00E47103">
            <w:pPr>
              <w:pStyle w:val="ad"/>
              <w:rPr>
                <w:rFonts w:ascii="Calibri" w:hAnsi="Calibri"/>
                <w:sz w:val="20"/>
                <w:szCs w:val="20"/>
              </w:rPr>
            </w:pPr>
            <w:r>
              <w:rPr>
                <w:rFonts w:ascii="Calibri" w:hAnsi="Calibri"/>
                <w:b/>
                <w:sz w:val="20"/>
                <w:szCs w:val="20"/>
              </w:rPr>
              <w:t xml:space="preserve">От </w:t>
            </w:r>
            <w:r w:rsidRPr="00A56C70">
              <w:rPr>
                <w:rFonts w:ascii="Calibri" w:hAnsi="Calibri"/>
                <w:b/>
                <w:sz w:val="20"/>
                <w:szCs w:val="20"/>
              </w:rPr>
              <w:t>По</w:t>
            </w:r>
            <w:r>
              <w:rPr>
                <w:rFonts w:ascii="Calibri" w:hAnsi="Calibri"/>
                <w:b/>
                <w:sz w:val="20"/>
                <w:szCs w:val="20"/>
              </w:rPr>
              <w:t>купателя</w:t>
            </w:r>
            <w:r w:rsidRPr="00A56C70">
              <w:rPr>
                <w:rFonts w:ascii="Calibri" w:hAnsi="Calibri"/>
                <w:b/>
                <w:sz w:val="20"/>
                <w:szCs w:val="20"/>
              </w:rPr>
              <w:t>:</w:t>
            </w:r>
          </w:p>
          <w:p w:rsidR="007072FD" w:rsidRDefault="007072FD" w:rsidP="00E47103">
            <w:pPr>
              <w:pStyle w:val="ad"/>
              <w:rPr>
                <w:rFonts w:ascii="Calibri" w:hAnsi="Calibri"/>
                <w:sz w:val="20"/>
                <w:szCs w:val="20"/>
              </w:rPr>
            </w:pPr>
          </w:p>
          <w:p w:rsidR="00E47103" w:rsidRPr="00A56C70" w:rsidRDefault="00E47103" w:rsidP="00E47103">
            <w:pPr>
              <w:pStyle w:val="ad"/>
              <w:rPr>
                <w:rFonts w:ascii="Calibri" w:hAnsi="Calibri"/>
                <w:sz w:val="20"/>
                <w:szCs w:val="20"/>
              </w:rPr>
            </w:pPr>
            <w:r w:rsidRPr="00A56C70">
              <w:rPr>
                <w:rFonts w:ascii="Calibri" w:hAnsi="Calibri"/>
                <w:sz w:val="20"/>
                <w:szCs w:val="20"/>
              </w:rPr>
              <w:t xml:space="preserve">  /____________________ / </w:t>
            </w:r>
            <w:r w:rsidR="0055313B">
              <w:rPr>
                <w:rFonts w:asciiTheme="minorHAnsi" w:hAnsiTheme="minorHAnsi" w:cstheme="minorHAnsi"/>
                <w:b/>
                <w:sz w:val="20"/>
                <w:szCs w:val="20"/>
              </w:rPr>
              <w:t>______________</w:t>
            </w:r>
          </w:p>
          <w:p w:rsidR="00E47103" w:rsidRPr="00A56C70" w:rsidRDefault="00E47103" w:rsidP="00E47103">
            <w:pPr>
              <w:pStyle w:val="ad"/>
              <w:rPr>
                <w:rFonts w:ascii="Calibri" w:hAnsi="Calibri"/>
                <w:b/>
                <w:sz w:val="20"/>
                <w:szCs w:val="20"/>
              </w:rPr>
            </w:pPr>
            <w:r w:rsidRPr="00A56C70">
              <w:rPr>
                <w:rFonts w:ascii="Calibri" w:hAnsi="Calibri"/>
                <w:sz w:val="20"/>
                <w:szCs w:val="20"/>
              </w:rPr>
              <w:t xml:space="preserve">                            М.П.</w:t>
            </w:r>
          </w:p>
        </w:tc>
        <w:tc>
          <w:tcPr>
            <w:tcW w:w="4475" w:type="dxa"/>
            <w:shd w:val="clear" w:color="auto" w:fill="auto"/>
          </w:tcPr>
          <w:p w:rsidR="00E47103" w:rsidRPr="00A56C70" w:rsidRDefault="00E47103" w:rsidP="00E47103">
            <w:pPr>
              <w:pStyle w:val="ad"/>
              <w:rPr>
                <w:rFonts w:ascii="Calibri" w:hAnsi="Calibri"/>
                <w:sz w:val="20"/>
                <w:szCs w:val="20"/>
              </w:rPr>
            </w:pPr>
            <w:r>
              <w:rPr>
                <w:rFonts w:ascii="Calibri" w:hAnsi="Calibri"/>
                <w:b/>
                <w:sz w:val="20"/>
                <w:szCs w:val="20"/>
              </w:rPr>
              <w:t xml:space="preserve">От </w:t>
            </w:r>
            <w:r w:rsidRPr="00A56C70">
              <w:rPr>
                <w:rFonts w:ascii="Calibri" w:hAnsi="Calibri"/>
                <w:b/>
                <w:sz w:val="20"/>
                <w:szCs w:val="20"/>
              </w:rPr>
              <w:t>По</w:t>
            </w:r>
            <w:r>
              <w:rPr>
                <w:rFonts w:ascii="Calibri" w:hAnsi="Calibri"/>
                <w:b/>
                <w:sz w:val="20"/>
                <w:szCs w:val="20"/>
              </w:rPr>
              <w:t>ставщика</w:t>
            </w:r>
            <w:r w:rsidRPr="00A56C70">
              <w:rPr>
                <w:rFonts w:ascii="Calibri" w:hAnsi="Calibri"/>
                <w:b/>
                <w:sz w:val="20"/>
                <w:szCs w:val="20"/>
              </w:rPr>
              <w:t>:</w:t>
            </w:r>
          </w:p>
          <w:p w:rsidR="009B5E79" w:rsidRDefault="00E47103" w:rsidP="009B5E79">
            <w:pPr>
              <w:ind w:left="316"/>
              <w:jc w:val="both"/>
              <w:rPr>
                <w:rFonts w:ascii="Calibri" w:hAnsi="Calibri" w:cs="Calibri"/>
                <w:b/>
                <w:sz w:val="20"/>
                <w:szCs w:val="20"/>
              </w:rPr>
            </w:pPr>
            <w:r w:rsidRPr="00A56C70">
              <w:rPr>
                <w:rFonts w:ascii="Calibri" w:hAnsi="Calibri"/>
                <w:sz w:val="20"/>
                <w:szCs w:val="20"/>
              </w:rPr>
              <w:t xml:space="preserve"> </w:t>
            </w:r>
            <w:r w:rsidR="009B5E79" w:rsidRPr="00642EC3">
              <w:rPr>
                <w:rFonts w:ascii="Calibri" w:hAnsi="Calibri" w:cs="Calibri"/>
                <w:b/>
                <w:sz w:val="20"/>
                <w:szCs w:val="20"/>
              </w:rPr>
              <w:t>Директор торгового дома ООО «АПК «ПРОМАГРО» - филиала в г. Москве</w:t>
            </w:r>
          </w:p>
          <w:p w:rsidR="00E47103" w:rsidRPr="00A56C70" w:rsidRDefault="00E47103" w:rsidP="009B5E79">
            <w:pPr>
              <w:pStyle w:val="ad"/>
              <w:rPr>
                <w:rFonts w:ascii="Calibri" w:hAnsi="Calibri"/>
                <w:sz w:val="20"/>
                <w:szCs w:val="20"/>
              </w:rPr>
            </w:pPr>
            <w:r w:rsidRPr="00A56C70">
              <w:rPr>
                <w:rFonts w:ascii="Calibri" w:hAnsi="Calibri"/>
                <w:sz w:val="20"/>
                <w:szCs w:val="20"/>
              </w:rPr>
              <w:t xml:space="preserve">/___________________________/ </w:t>
            </w:r>
            <w:r w:rsidR="009B5E79">
              <w:rPr>
                <w:rFonts w:ascii="Calibri" w:hAnsi="Calibri" w:cs="Calibri"/>
                <w:b/>
                <w:sz w:val="20"/>
                <w:szCs w:val="20"/>
              </w:rPr>
              <w:t xml:space="preserve">  </w:t>
            </w:r>
            <w:r w:rsidR="009B5E79" w:rsidRPr="00642EC3">
              <w:rPr>
                <w:rFonts w:ascii="Calibri" w:hAnsi="Calibri" w:cs="Calibri"/>
                <w:b/>
                <w:sz w:val="20"/>
                <w:szCs w:val="20"/>
              </w:rPr>
              <w:t>Мишуков  И.В.</w:t>
            </w:r>
            <w:r w:rsidR="009B5E79" w:rsidRPr="006A77CC">
              <w:rPr>
                <w:b/>
              </w:rPr>
              <w:t xml:space="preserve">     </w:t>
            </w:r>
            <w:r w:rsidRPr="00A56C70">
              <w:rPr>
                <w:rFonts w:ascii="Calibri" w:hAnsi="Calibri"/>
                <w:sz w:val="20"/>
                <w:szCs w:val="20"/>
              </w:rPr>
              <w:t>М.П.</w:t>
            </w:r>
          </w:p>
        </w:tc>
      </w:tr>
    </w:tbl>
    <w:p w:rsidR="001C1715" w:rsidRPr="00A56C70" w:rsidRDefault="001C1715" w:rsidP="00F13090">
      <w:pPr>
        <w:rPr>
          <w:rFonts w:ascii="Calibri" w:hAnsi="Calibri" w:cs="Calibri"/>
          <w:sz w:val="20"/>
          <w:szCs w:val="20"/>
        </w:rPr>
      </w:pPr>
    </w:p>
    <w:sectPr w:rsidR="001C1715" w:rsidRPr="00A56C70" w:rsidSect="00CB2AC9">
      <w:pgSz w:w="16838" w:h="11906" w:orient="landscape" w:code="9"/>
      <w:pgMar w:top="1418" w:right="851" w:bottom="851"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DDE" w:rsidRDefault="00341DDE">
      <w:r>
        <w:separator/>
      </w:r>
    </w:p>
  </w:endnote>
  <w:endnote w:type="continuationSeparator" w:id="0">
    <w:p w:rsidR="00341DDE" w:rsidRDefault="0034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en Sans Light">
    <w:altName w:val="Arial"/>
    <w:charset w:val="CC"/>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54" w:rsidRDefault="001F2654" w:rsidP="001F2654">
    <w:pPr>
      <w:pStyle w:val="a7"/>
      <w:rPr>
        <w:rFonts w:ascii="Calibri" w:hAnsi="Calibri"/>
        <w:sz w:val="18"/>
        <w:szCs w:val="18"/>
      </w:rPr>
    </w:pPr>
  </w:p>
  <w:p w:rsidR="001F2654" w:rsidRDefault="001F2654" w:rsidP="00F234E1">
    <w:pPr>
      <w:pStyle w:val="a7"/>
      <w:jc w:val="center"/>
      <w:rPr>
        <w:rFonts w:ascii="Calibri" w:hAnsi="Calibri"/>
        <w:sz w:val="18"/>
        <w:szCs w:val="18"/>
      </w:rPr>
    </w:pPr>
    <w:r>
      <w:rPr>
        <w:rFonts w:ascii="Calibri" w:hAnsi="Calibri"/>
        <w:sz w:val="18"/>
        <w:szCs w:val="18"/>
      </w:rPr>
      <w:t>___________________________________</w:t>
    </w:r>
    <w:r>
      <w:rPr>
        <w:rFonts w:ascii="Calibri" w:hAnsi="Calibri"/>
        <w:sz w:val="18"/>
        <w:szCs w:val="18"/>
      </w:rPr>
      <w:tab/>
      <w:t xml:space="preserve">                                                           ___________________________________</w:t>
    </w:r>
  </w:p>
  <w:p w:rsidR="001F2654" w:rsidRDefault="001F2654" w:rsidP="001F2654">
    <w:pPr>
      <w:pStyle w:val="a7"/>
      <w:rPr>
        <w:rFonts w:ascii="Calibri" w:hAnsi="Calibri"/>
        <w:sz w:val="18"/>
        <w:szCs w:val="18"/>
      </w:rPr>
    </w:pPr>
  </w:p>
  <w:p w:rsidR="00F13090" w:rsidRDefault="00F13090" w:rsidP="00F13090">
    <w:pPr>
      <w:pStyle w:val="a7"/>
      <w:jc w:val="center"/>
      <w:rPr>
        <w:rFonts w:ascii="Calibri" w:hAnsi="Calibri"/>
        <w:sz w:val="18"/>
        <w:szCs w:val="18"/>
      </w:rPr>
    </w:pPr>
    <w:r w:rsidRPr="009823C8">
      <w:rPr>
        <w:rFonts w:ascii="Calibri" w:hAnsi="Calibri"/>
        <w:sz w:val="18"/>
        <w:szCs w:val="18"/>
      </w:rPr>
      <w:t xml:space="preserve">ТИПОВАЯ ФОРМА ДОГОВОРА </w:t>
    </w:r>
    <w:r>
      <w:rPr>
        <w:rFonts w:ascii="Calibri" w:hAnsi="Calibri"/>
        <w:sz w:val="18"/>
        <w:szCs w:val="18"/>
      </w:rPr>
      <w:t xml:space="preserve">ПОСТАВКИ </w:t>
    </w:r>
    <w:r w:rsidR="00CE076C">
      <w:rPr>
        <w:rFonts w:ascii="Calibri" w:hAnsi="Calibri"/>
        <w:sz w:val="18"/>
        <w:szCs w:val="18"/>
      </w:rPr>
      <w:t>ЖИВЫХ СВИНЕЙ</w:t>
    </w:r>
    <w:r>
      <w:rPr>
        <w:rFonts w:ascii="Calibri" w:hAnsi="Calibri"/>
        <w:sz w:val="18"/>
        <w:szCs w:val="18"/>
      </w:rPr>
      <w:t xml:space="preserve"> </w:t>
    </w:r>
    <w:r w:rsidRPr="009823C8">
      <w:rPr>
        <w:rFonts w:ascii="Calibri" w:hAnsi="Calibri"/>
        <w:sz w:val="18"/>
        <w:szCs w:val="18"/>
      </w:rPr>
      <w:t>ООО «АПК «ПРОМАГРО»</w:t>
    </w:r>
  </w:p>
  <w:p w:rsidR="001F2654" w:rsidRDefault="00CE076C" w:rsidP="00CE076C">
    <w:pPr>
      <w:pStyle w:val="a7"/>
      <w:tabs>
        <w:tab w:val="left" w:pos="6147"/>
      </w:tabs>
    </w:pPr>
    <w:r>
      <w:tab/>
    </w:r>
    <w:r w:rsidR="00D61CAA">
      <w:fldChar w:fldCharType="begin"/>
    </w:r>
    <w:r w:rsidR="001F2654">
      <w:instrText>PAGE   \* MERGEFORMAT</w:instrText>
    </w:r>
    <w:r w:rsidR="00D61CAA">
      <w:fldChar w:fldCharType="separate"/>
    </w:r>
    <w:r w:rsidR="0055313B">
      <w:rPr>
        <w:noProof/>
      </w:rPr>
      <w:t>1</w:t>
    </w:r>
    <w:r w:rsidR="00D61CAA">
      <w:fldChar w:fldCharType="end"/>
    </w:r>
    <w:r>
      <w:tab/>
    </w:r>
  </w:p>
  <w:p w:rsidR="002C1868" w:rsidRPr="001F2654" w:rsidRDefault="002C1868" w:rsidP="001F2654">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54" w:rsidRDefault="001F2654" w:rsidP="001F2654">
    <w:pPr>
      <w:pStyle w:val="a7"/>
      <w:rPr>
        <w:rFonts w:ascii="Calibri" w:hAnsi="Calibri"/>
        <w:sz w:val="18"/>
        <w:szCs w:val="18"/>
      </w:rPr>
    </w:pPr>
  </w:p>
  <w:p w:rsidR="001F2654" w:rsidRDefault="001F2654" w:rsidP="00F234E1">
    <w:pPr>
      <w:pStyle w:val="a7"/>
      <w:jc w:val="center"/>
      <w:rPr>
        <w:rFonts w:ascii="Calibri" w:hAnsi="Calibri"/>
        <w:sz w:val="18"/>
        <w:szCs w:val="18"/>
      </w:rPr>
    </w:pPr>
    <w:r>
      <w:rPr>
        <w:rFonts w:ascii="Calibri" w:hAnsi="Calibri"/>
        <w:sz w:val="18"/>
        <w:szCs w:val="18"/>
      </w:rPr>
      <w:t>___________________________________</w:t>
    </w:r>
    <w:r>
      <w:rPr>
        <w:rFonts w:ascii="Calibri" w:hAnsi="Calibri"/>
        <w:sz w:val="18"/>
        <w:szCs w:val="18"/>
      </w:rPr>
      <w:tab/>
      <w:t xml:space="preserve">                                                           ___________________________________</w:t>
    </w:r>
  </w:p>
  <w:p w:rsidR="001F2654" w:rsidRDefault="001F2654" w:rsidP="001F2654">
    <w:pPr>
      <w:pStyle w:val="a7"/>
      <w:rPr>
        <w:rFonts w:ascii="Calibri" w:hAnsi="Calibri"/>
        <w:sz w:val="18"/>
        <w:szCs w:val="18"/>
      </w:rPr>
    </w:pPr>
  </w:p>
  <w:p w:rsidR="001F2654" w:rsidRDefault="001F2654" w:rsidP="001F2654">
    <w:pPr>
      <w:pStyle w:val="a7"/>
      <w:jc w:val="center"/>
      <w:rPr>
        <w:rFonts w:ascii="Calibri" w:hAnsi="Calibri"/>
        <w:sz w:val="18"/>
        <w:szCs w:val="18"/>
      </w:rPr>
    </w:pPr>
    <w:r w:rsidRPr="009823C8">
      <w:rPr>
        <w:rFonts w:ascii="Calibri" w:hAnsi="Calibri"/>
        <w:sz w:val="18"/>
        <w:szCs w:val="18"/>
      </w:rPr>
      <w:t xml:space="preserve">ТИПОВАЯ ФОРМА ДОГОВОРА </w:t>
    </w:r>
    <w:r>
      <w:rPr>
        <w:rFonts w:ascii="Calibri" w:hAnsi="Calibri"/>
        <w:sz w:val="18"/>
        <w:szCs w:val="18"/>
      </w:rPr>
      <w:t>ПОСТАВКИ</w:t>
    </w:r>
    <w:r w:rsidR="00F13090">
      <w:rPr>
        <w:rFonts w:ascii="Calibri" w:hAnsi="Calibri"/>
        <w:sz w:val="18"/>
        <w:szCs w:val="18"/>
      </w:rPr>
      <w:t xml:space="preserve"> МЯСНОЙ ПРОДУКЦИИ</w:t>
    </w:r>
    <w:r>
      <w:rPr>
        <w:rFonts w:ascii="Calibri" w:hAnsi="Calibri"/>
        <w:sz w:val="18"/>
        <w:szCs w:val="18"/>
      </w:rPr>
      <w:t xml:space="preserve"> </w:t>
    </w:r>
    <w:r w:rsidRPr="009823C8">
      <w:rPr>
        <w:rFonts w:ascii="Calibri" w:hAnsi="Calibri"/>
        <w:sz w:val="18"/>
        <w:szCs w:val="18"/>
      </w:rPr>
      <w:t>ООО «АПК «ПРОМАГРО»</w:t>
    </w:r>
  </w:p>
  <w:p w:rsidR="001F2654" w:rsidRDefault="00D61CAA">
    <w:pPr>
      <w:pStyle w:val="a7"/>
      <w:jc w:val="center"/>
    </w:pPr>
    <w:r>
      <w:fldChar w:fldCharType="begin"/>
    </w:r>
    <w:r w:rsidR="001F2654">
      <w:instrText>PAGE   \* MERGEFORMAT</w:instrText>
    </w:r>
    <w:r>
      <w:fldChar w:fldCharType="separate"/>
    </w:r>
    <w:r w:rsidR="0055313B">
      <w:rPr>
        <w:noProof/>
      </w:rPr>
      <w:t>12</w:t>
    </w:r>
    <w:r>
      <w:fldChar w:fldCharType="end"/>
    </w:r>
  </w:p>
  <w:p w:rsidR="002C1868" w:rsidRPr="00B628C1" w:rsidRDefault="002C1868" w:rsidP="001F2654">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DDE" w:rsidRDefault="00341DDE">
      <w:r>
        <w:separator/>
      </w:r>
    </w:p>
  </w:footnote>
  <w:footnote w:type="continuationSeparator" w:id="0">
    <w:p w:rsidR="00341DDE" w:rsidRDefault="00341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F2825C2"/>
    <w:lvl w:ilvl="0">
      <w:start w:val="5"/>
      <w:numFmt w:val="decimal"/>
      <w:lvlText w:val="%1."/>
      <w:lvlJc w:val="left"/>
      <w:pPr>
        <w:tabs>
          <w:tab w:val="num" w:pos="0"/>
        </w:tabs>
        <w:ind w:left="717" w:hanging="360"/>
      </w:pPr>
      <w:rPr>
        <w:rFonts w:ascii="Times New Roman" w:eastAsia="Times New Roman" w:hAnsi="Times New Roman" w:cs="Calibri" w:hint="default"/>
        <w:bCs/>
      </w:rPr>
    </w:lvl>
    <w:lvl w:ilvl="1">
      <w:start w:val="1"/>
      <w:numFmt w:val="decimal"/>
      <w:lvlText w:val="%1.%2."/>
      <w:lvlJc w:val="left"/>
      <w:pPr>
        <w:tabs>
          <w:tab w:val="num" w:pos="0"/>
        </w:tabs>
        <w:ind w:left="717" w:hanging="360"/>
      </w:pPr>
      <w:rPr>
        <w:rFonts w:ascii="Calibri" w:eastAsia="Times New Roman" w:hAnsi="Calibri" w:cs="Calibri" w:hint="default"/>
        <w:bCs/>
      </w:rPr>
    </w:lvl>
    <w:lvl w:ilvl="2">
      <w:start w:val="1"/>
      <w:numFmt w:val="decimal"/>
      <w:lvlText w:val="%1.%2.%3."/>
      <w:lvlJc w:val="left"/>
      <w:pPr>
        <w:tabs>
          <w:tab w:val="num" w:pos="0"/>
        </w:tabs>
        <w:ind w:left="1077" w:hanging="720"/>
      </w:pPr>
      <w:rPr>
        <w:rFonts w:ascii="Calibri" w:eastAsia="Times New Roman" w:hAnsi="Calibri" w:cs="Calibri" w:hint="default"/>
        <w:bCs/>
      </w:rPr>
    </w:lvl>
    <w:lvl w:ilvl="3">
      <w:start w:val="1"/>
      <w:numFmt w:val="decimal"/>
      <w:lvlText w:val="%1.%2.%3.%4."/>
      <w:lvlJc w:val="left"/>
      <w:pPr>
        <w:tabs>
          <w:tab w:val="num" w:pos="0"/>
        </w:tabs>
        <w:ind w:left="1077" w:hanging="720"/>
      </w:pPr>
      <w:rPr>
        <w:rFonts w:ascii="Calibri" w:eastAsia="Times New Roman" w:hAnsi="Calibri" w:cs="Calibri" w:hint="default"/>
        <w:bCs/>
      </w:rPr>
    </w:lvl>
    <w:lvl w:ilvl="4">
      <w:start w:val="1"/>
      <w:numFmt w:val="decimal"/>
      <w:lvlText w:val="%1.%2.%3.%4.%5."/>
      <w:lvlJc w:val="left"/>
      <w:pPr>
        <w:tabs>
          <w:tab w:val="num" w:pos="0"/>
        </w:tabs>
        <w:ind w:left="1437" w:hanging="1080"/>
      </w:pPr>
      <w:rPr>
        <w:rFonts w:ascii="Calibri" w:eastAsia="Times New Roman" w:hAnsi="Calibri" w:cs="Calibri" w:hint="default"/>
        <w:bCs/>
      </w:rPr>
    </w:lvl>
    <w:lvl w:ilvl="5">
      <w:start w:val="1"/>
      <w:numFmt w:val="decimal"/>
      <w:lvlText w:val="%1.%2.%3.%4.%5.%6."/>
      <w:lvlJc w:val="left"/>
      <w:pPr>
        <w:tabs>
          <w:tab w:val="num" w:pos="0"/>
        </w:tabs>
        <w:ind w:left="1437" w:hanging="1080"/>
      </w:pPr>
      <w:rPr>
        <w:rFonts w:ascii="Calibri" w:eastAsia="Times New Roman" w:hAnsi="Calibri" w:cs="Calibri" w:hint="default"/>
        <w:bCs/>
      </w:rPr>
    </w:lvl>
    <w:lvl w:ilvl="6">
      <w:start w:val="1"/>
      <w:numFmt w:val="decimal"/>
      <w:lvlText w:val="%1.%2.%3.%4.%5.%6.%7."/>
      <w:lvlJc w:val="left"/>
      <w:pPr>
        <w:tabs>
          <w:tab w:val="num" w:pos="0"/>
        </w:tabs>
        <w:ind w:left="1797" w:hanging="1440"/>
      </w:pPr>
      <w:rPr>
        <w:rFonts w:ascii="Calibri" w:eastAsia="Times New Roman" w:hAnsi="Calibri" w:cs="Calibri" w:hint="default"/>
        <w:bCs/>
      </w:rPr>
    </w:lvl>
    <w:lvl w:ilvl="7">
      <w:start w:val="1"/>
      <w:numFmt w:val="decimal"/>
      <w:lvlText w:val="%1.%2.%3.%4.%5.%6.%7.%8."/>
      <w:lvlJc w:val="left"/>
      <w:pPr>
        <w:tabs>
          <w:tab w:val="num" w:pos="0"/>
        </w:tabs>
        <w:ind w:left="1797" w:hanging="1440"/>
      </w:pPr>
      <w:rPr>
        <w:rFonts w:ascii="Calibri" w:eastAsia="Times New Roman" w:hAnsi="Calibri" w:cs="Calibri" w:hint="default"/>
        <w:bCs/>
      </w:rPr>
    </w:lvl>
    <w:lvl w:ilvl="8">
      <w:start w:val="1"/>
      <w:numFmt w:val="decimal"/>
      <w:lvlText w:val="%1.%2.%3.%4.%5.%6.%7.%8.%9."/>
      <w:lvlJc w:val="left"/>
      <w:pPr>
        <w:tabs>
          <w:tab w:val="num" w:pos="0"/>
        </w:tabs>
        <w:ind w:left="2157" w:hanging="1800"/>
      </w:pPr>
      <w:rPr>
        <w:rFonts w:ascii="Calibri" w:eastAsia="Times New Roman" w:hAnsi="Calibri" w:cs="Calibri" w:hint="default"/>
        <w:bCs/>
      </w:rPr>
    </w:lvl>
  </w:abstractNum>
  <w:abstractNum w:abstractNumId="1">
    <w:nsid w:val="009631BB"/>
    <w:multiLevelType w:val="hybridMultilevel"/>
    <w:tmpl w:val="441C4B4C"/>
    <w:lvl w:ilvl="0" w:tplc="F2345B12">
      <w:start w:val="1"/>
      <w:numFmt w:val="bullet"/>
      <w:lvlText w:val="-"/>
      <w:lvlJc w:val="left"/>
      <w:pPr>
        <w:ind w:left="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1A96AA">
      <w:start w:val="1"/>
      <w:numFmt w:val="bullet"/>
      <w:lvlText w:val="o"/>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EEB8D2">
      <w:start w:val="1"/>
      <w:numFmt w:val="bullet"/>
      <w:lvlText w:val="▪"/>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760A9A">
      <w:start w:val="1"/>
      <w:numFmt w:val="bullet"/>
      <w:lvlText w:val="•"/>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724C0A">
      <w:start w:val="1"/>
      <w:numFmt w:val="bullet"/>
      <w:lvlText w:val="o"/>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D24EF8">
      <w:start w:val="1"/>
      <w:numFmt w:val="bullet"/>
      <w:lvlText w:val="▪"/>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203C6E">
      <w:start w:val="1"/>
      <w:numFmt w:val="bullet"/>
      <w:lvlText w:val="•"/>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0EA548">
      <w:start w:val="1"/>
      <w:numFmt w:val="bullet"/>
      <w:lvlText w:val="o"/>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38A350">
      <w:start w:val="1"/>
      <w:numFmt w:val="bullet"/>
      <w:lvlText w:val="▪"/>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28255D7"/>
    <w:multiLevelType w:val="multilevel"/>
    <w:tmpl w:val="D188DE2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0A3C3EE8"/>
    <w:multiLevelType w:val="multilevel"/>
    <w:tmpl w:val="4B1E54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DF004A"/>
    <w:multiLevelType w:val="multilevel"/>
    <w:tmpl w:val="C074B528"/>
    <w:lvl w:ilvl="0">
      <w:start w:val="1"/>
      <w:numFmt w:val="decimal"/>
      <w:lvlText w:val="%1."/>
      <w:lvlJc w:val="left"/>
      <w:pPr>
        <w:ind w:left="927"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9634EA"/>
    <w:multiLevelType w:val="multilevel"/>
    <w:tmpl w:val="68C489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2D914CD"/>
    <w:multiLevelType w:val="multilevel"/>
    <w:tmpl w:val="67C20034"/>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D77671"/>
    <w:multiLevelType w:val="hybridMultilevel"/>
    <w:tmpl w:val="26D411B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31D20EF8"/>
    <w:multiLevelType w:val="hybridMultilevel"/>
    <w:tmpl w:val="58401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6D0419"/>
    <w:multiLevelType w:val="hybridMultilevel"/>
    <w:tmpl w:val="CF4057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737167"/>
    <w:multiLevelType w:val="hybridMultilevel"/>
    <w:tmpl w:val="95405E30"/>
    <w:lvl w:ilvl="0" w:tplc="5ADC1D9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F5847DD"/>
    <w:multiLevelType w:val="hybridMultilevel"/>
    <w:tmpl w:val="D3F295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5F5E85"/>
    <w:multiLevelType w:val="multilevel"/>
    <w:tmpl w:val="1D163216"/>
    <w:lvl w:ilvl="0">
      <w:start w:val="1"/>
      <w:numFmt w:val="decimal"/>
      <w:lvlText w:val="%1."/>
      <w:lvlJc w:val="left"/>
      <w:pPr>
        <w:ind w:left="1494" w:hanging="360"/>
      </w:pPr>
      <w:rPr>
        <w:rFonts w:hint="default"/>
        <w:b/>
      </w:rPr>
    </w:lvl>
    <w:lvl w:ilvl="1">
      <w:start w:val="1"/>
      <w:numFmt w:val="decimal"/>
      <w:isLgl/>
      <w:lvlText w:val="%1.%2."/>
      <w:lvlJc w:val="left"/>
      <w:pPr>
        <w:ind w:left="1428" w:hanging="435"/>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214" w:hanging="108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574" w:hanging="1440"/>
      </w:pPr>
      <w:rPr>
        <w:rFonts w:hint="default"/>
        <w:b/>
      </w:rPr>
    </w:lvl>
  </w:abstractNum>
  <w:abstractNum w:abstractNumId="13">
    <w:nsid w:val="3FA6760B"/>
    <w:multiLevelType w:val="multilevel"/>
    <w:tmpl w:val="C074B528"/>
    <w:lvl w:ilvl="0">
      <w:start w:val="1"/>
      <w:numFmt w:val="decimal"/>
      <w:lvlText w:val="%1."/>
      <w:lvlJc w:val="left"/>
      <w:pPr>
        <w:ind w:left="927"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5">
    <w:nsid w:val="5266540D"/>
    <w:multiLevelType w:val="multilevel"/>
    <w:tmpl w:val="1E506E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74240DC"/>
    <w:multiLevelType w:val="singleLevel"/>
    <w:tmpl w:val="F110BCDC"/>
    <w:lvl w:ilvl="0">
      <w:start w:val="1"/>
      <w:numFmt w:val="decimal"/>
      <w:lvlText w:val="%1."/>
      <w:lvlJc w:val="left"/>
      <w:pPr>
        <w:tabs>
          <w:tab w:val="num" w:pos="1211"/>
        </w:tabs>
        <w:ind w:left="1211" w:hanging="360"/>
      </w:pPr>
      <w:rPr>
        <w:rFonts w:hint="default"/>
      </w:rPr>
    </w:lvl>
  </w:abstractNum>
  <w:abstractNum w:abstractNumId="17">
    <w:nsid w:val="57FC3684"/>
    <w:multiLevelType w:val="hybridMultilevel"/>
    <w:tmpl w:val="23E44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0C0EEE"/>
    <w:multiLevelType w:val="hybridMultilevel"/>
    <w:tmpl w:val="D3F295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037F31"/>
    <w:multiLevelType w:val="multilevel"/>
    <w:tmpl w:val="58E241E4"/>
    <w:lvl w:ilvl="0">
      <w:start w:val="1"/>
      <w:numFmt w:val="decimal"/>
      <w:lvlText w:val="%1."/>
      <w:lvlJc w:val="left"/>
      <w:pPr>
        <w:ind w:left="450" w:hanging="450"/>
      </w:pPr>
    </w:lvl>
    <w:lvl w:ilvl="1">
      <w:start w:val="1"/>
      <w:numFmt w:val="decimal"/>
      <w:lvlText w:val="%2."/>
      <w:lvlJc w:val="left"/>
      <w:pPr>
        <w:ind w:left="166" w:hanging="450"/>
      </w:pPr>
      <w:rPr>
        <w:rFonts w:ascii="Calibri" w:eastAsia="Times New Roman" w:hAnsi="Calibri" w:cs="Calibri"/>
        <w:b/>
      </w:rPr>
    </w:lvl>
    <w:lvl w:ilvl="2">
      <w:start w:val="1"/>
      <w:numFmt w:val="decimal"/>
      <w:lvlText w:val="%1.%2.%3."/>
      <w:lvlJc w:val="left"/>
      <w:pPr>
        <w:ind w:left="152" w:hanging="720"/>
      </w:pPr>
    </w:lvl>
    <w:lvl w:ilvl="3">
      <w:start w:val="1"/>
      <w:numFmt w:val="decimal"/>
      <w:lvlText w:val="%1.%2.%3.%4."/>
      <w:lvlJc w:val="left"/>
      <w:pPr>
        <w:ind w:left="-132" w:hanging="720"/>
      </w:pPr>
    </w:lvl>
    <w:lvl w:ilvl="4">
      <w:start w:val="1"/>
      <w:numFmt w:val="decimal"/>
      <w:lvlText w:val="%1.%2.%3.%4.%5."/>
      <w:lvlJc w:val="left"/>
      <w:pPr>
        <w:ind w:left="-56" w:hanging="1080"/>
      </w:pPr>
    </w:lvl>
    <w:lvl w:ilvl="5">
      <w:start w:val="1"/>
      <w:numFmt w:val="decimal"/>
      <w:lvlText w:val="%1.%2.%3.%4.%5.%6."/>
      <w:lvlJc w:val="left"/>
      <w:pPr>
        <w:ind w:left="-340" w:hanging="1080"/>
      </w:pPr>
    </w:lvl>
    <w:lvl w:ilvl="6">
      <w:start w:val="1"/>
      <w:numFmt w:val="decimal"/>
      <w:lvlText w:val="%1.%2.%3.%4.%5.%6.%7."/>
      <w:lvlJc w:val="left"/>
      <w:pPr>
        <w:ind w:left="-264" w:hanging="1440"/>
      </w:pPr>
    </w:lvl>
    <w:lvl w:ilvl="7">
      <w:start w:val="1"/>
      <w:numFmt w:val="decimal"/>
      <w:lvlText w:val="%1.%2.%3.%4.%5.%6.%7.%8."/>
      <w:lvlJc w:val="left"/>
      <w:pPr>
        <w:ind w:left="-548" w:hanging="1440"/>
      </w:pPr>
    </w:lvl>
    <w:lvl w:ilvl="8">
      <w:start w:val="1"/>
      <w:numFmt w:val="decimal"/>
      <w:lvlText w:val="%1.%2.%3.%4.%5.%6.%7.%8.%9."/>
      <w:lvlJc w:val="left"/>
      <w:pPr>
        <w:ind w:left="-472" w:hanging="1800"/>
      </w:pPr>
    </w:lvl>
  </w:abstractNum>
  <w:abstractNum w:abstractNumId="20">
    <w:nsid w:val="66AF1161"/>
    <w:multiLevelType w:val="multilevel"/>
    <w:tmpl w:val="C074B528"/>
    <w:lvl w:ilvl="0">
      <w:start w:val="1"/>
      <w:numFmt w:val="decimal"/>
      <w:lvlText w:val="%1."/>
      <w:lvlJc w:val="left"/>
      <w:pPr>
        <w:ind w:left="927"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ADC401E"/>
    <w:multiLevelType w:val="multilevel"/>
    <w:tmpl w:val="CB2E4F4E"/>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51C7978"/>
    <w:multiLevelType w:val="hybridMultilevel"/>
    <w:tmpl w:val="C158C378"/>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3">
    <w:nsid w:val="77A40ECB"/>
    <w:multiLevelType w:val="hybridMultilevel"/>
    <w:tmpl w:val="11E844AA"/>
    <w:lvl w:ilvl="0" w:tplc="6DF48C48">
      <w:numFmt w:val="bullet"/>
      <w:lvlText w:val="•"/>
      <w:lvlJc w:val="left"/>
      <w:pPr>
        <w:ind w:left="1350" w:hanging="99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613033"/>
    <w:multiLevelType w:val="multilevel"/>
    <w:tmpl w:val="C840DDB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3"/>
  </w:num>
  <w:num w:numId="2">
    <w:abstractNumId w:val="17"/>
  </w:num>
  <w:num w:numId="3">
    <w:abstractNumId w:val="5"/>
  </w:num>
  <w:num w:numId="4">
    <w:abstractNumId w:val="3"/>
  </w:num>
  <w:num w:numId="5">
    <w:abstractNumId w:val="11"/>
  </w:num>
  <w:num w:numId="6">
    <w:abstractNumId w:val="18"/>
  </w:num>
  <w:num w:numId="7">
    <w:abstractNumId w:val="2"/>
  </w:num>
  <w:num w:numId="8">
    <w:abstractNumId w:val="23"/>
  </w:num>
  <w:num w:numId="9">
    <w:abstractNumId w:val="16"/>
  </w:num>
  <w:num w:numId="10">
    <w:abstractNumId w:val="7"/>
  </w:num>
  <w:num w:numId="11">
    <w:abstractNumId w:val="15"/>
  </w:num>
  <w:num w:numId="12">
    <w:abstractNumId w:val="14"/>
  </w:num>
  <w:num w:numId="1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8"/>
  </w:num>
  <w:num w:numId="17">
    <w:abstractNumId w:val="1"/>
  </w:num>
  <w:num w:numId="18">
    <w:abstractNumId w:val="19"/>
  </w:num>
  <w:num w:numId="19">
    <w:abstractNumId w:val="4"/>
  </w:num>
  <w:num w:numId="20">
    <w:abstractNumId w:val="22"/>
  </w:num>
  <w:num w:numId="21">
    <w:abstractNumId w:val="20"/>
  </w:num>
  <w:num w:numId="22">
    <w:abstractNumId w:val="10"/>
  </w:num>
  <w:num w:numId="23">
    <w:abstractNumId w:val="12"/>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12"/>
    <w:rsid w:val="00000F99"/>
    <w:rsid w:val="00001F27"/>
    <w:rsid w:val="00003EEC"/>
    <w:rsid w:val="0000482F"/>
    <w:rsid w:val="00004D9C"/>
    <w:rsid w:val="000106B0"/>
    <w:rsid w:val="000124DB"/>
    <w:rsid w:val="000134D1"/>
    <w:rsid w:val="00013905"/>
    <w:rsid w:val="00013E01"/>
    <w:rsid w:val="000140F8"/>
    <w:rsid w:val="000147C8"/>
    <w:rsid w:val="000151EB"/>
    <w:rsid w:val="00015FA0"/>
    <w:rsid w:val="000220FD"/>
    <w:rsid w:val="00023244"/>
    <w:rsid w:val="00024D34"/>
    <w:rsid w:val="00030BFB"/>
    <w:rsid w:val="0003235A"/>
    <w:rsid w:val="0003591E"/>
    <w:rsid w:val="00036083"/>
    <w:rsid w:val="00036223"/>
    <w:rsid w:val="0003773C"/>
    <w:rsid w:val="00040013"/>
    <w:rsid w:val="0004089F"/>
    <w:rsid w:val="00042645"/>
    <w:rsid w:val="00044D0D"/>
    <w:rsid w:val="0004680A"/>
    <w:rsid w:val="0005036E"/>
    <w:rsid w:val="00051B5E"/>
    <w:rsid w:val="00052342"/>
    <w:rsid w:val="00053F8E"/>
    <w:rsid w:val="00055DBA"/>
    <w:rsid w:val="00056826"/>
    <w:rsid w:val="00057940"/>
    <w:rsid w:val="00060397"/>
    <w:rsid w:val="00060887"/>
    <w:rsid w:val="00061756"/>
    <w:rsid w:val="00061E19"/>
    <w:rsid w:val="00061E5F"/>
    <w:rsid w:val="00062896"/>
    <w:rsid w:val="000630B0"/>
    <w:rsid w:val="000647B3"/>
    <w:rsid w:val="00064DB2"/>
    <w:rsid w:val="00067C09"/>
    <w:rsid w:val="00070378"/>
    <w:rsid w:val="00071FAC"/>
    <w:rsid w:val="00073BCF"/>
    <w:rsid w:val="0007474C"/>
    <w:rsid w:val="0007772D"/>
    <w:rsid w:val="000805DD"/>
    <w:rsid w:val="0008390F"/>
    <w:rsid w:val="0008556C"/>
    <w:rsid w:val="000867C0"/>
    <w:rsid w:val="00091319"/>
    <w:rsid w:val="00091DE7"/>
    <w:rsid w:val="00092589"/>
    <w:rsid w:val="0009452E"/>
    <w:rsid w:val="0009687F"/>
    <w:rsid w:val="00096CD4"/>
    <w:rsid w:val="0009759A"/>
    <w:rsid w:val="00097E32"/>
    <w:rsid w:val="000A43C7"/>
    <w:rsid w:val="000A4F2A"/>
    <w:rsid w:val="000A6923"/>
    <w:rsid w:val="000A6EDF"/>
    <w:rsid w:val="000A6F22"/>
    <w:rsid w:val="000B140D"/>
    <w:rsid w:val="000B1DCB"/>
    <w:rsid w:val="000C147F"/>
    <w:rsid w:val="000C5E28"/>
    <w:rsid w:val="000C72FA"/>
    <w:rsid w:val="000D2981"/>
    <w:rsid w:val="000D328A"/>
    <w:rsid w:val="000D794B"/>
    <w:rsid w:val="000E2789"/>
    <w:rsid w:val="000E61F4"/>
    <w:rsid w:val="000E77F2"/>
    <w:rsid w:val="000F5C65"/>
    <w:rsid w:val="000F663E"/>
    <w:rsid w:val="000F72F7"/>
    <w:rsid w:val="000F7555"/>
    <w:rsid w:val="00100AFD"/>
    <w:rsid w:val="001015F6"/>
    <w:rsid w:val="00102ED2"/>
    <w:rsid w:val="00103241"/>
    <w:rsid w:val="00110B07"/>
    <w:rsid w:val="00113BC8"/>
    <w:rsid w:val="001164AC"/>
    <w:rsid w:val="00116ACA"/>
    <w:rsid w:val="0012342E"/>
    <w:rsid w:val="0012392D"/>
    <w:rsid w:val="00124969"/>
    <w:rsid w:val="00126CBA"/>
    <w:rsid w:val="00127181"/>
    <w:rsid w:val="00130CAC"/>
    <w:rsid w:val="00131CA8"/>
    <w:rsid w:val="001344CE"/>
    <w:rsid w:val="00134582"/>
    <w:rsid w:val="001352D4"/>
    <w:rsid w:val="00135B8E"/>
    <w:rsid w:val="001415A2"/>
    <w:rsid w:val="00141C21"/>
    <w:rsid w:val="001432A7"/>
    <w:rsid w:val="0014393B"/>
    <w:rsid w:val="00143D49"/>
    <w:rsid w:val="00143D92"/>
    <w:rsid w:val="00144885"/>
    <w:rsid w:val="00145A2D"/>
    <w:rsid w:val="00145B41"/>
    <w:rsid w:val="00151E80"/>
    <w:rsid w:val="00152BF0"/>
    <w:rsid w:val="00156F20"/>
    <w:rsid w:val="00160A8E"/>
    <w:rsid w:val="0016181D"/>
    <w:rsid w:val="0016183A"/>
    <w:rsid w:val="00162834"/>
    <w:rsid w:val="00170F34"/>
    <w:rsid w:val="00171C63"/>
    <w:rsid w:val="00173349"/>
    <w:rsid w:val="00173C33"/>
    <w:rsid w:val="00177F8D"/>
    <w:rsid w:val="00184045"/>
    <w:rsid w:val="0018497D"/>
    <w:rsid w:val="001849B0"/>
    <w:rsid w:val="00184BB4"/>
    <w:rsid w:val="0018641B"/>
    <w:rsid w:val="00191B3A"/>
    <w:rsid w:val="00192A67"/>
    <w:rsid w:val="001971D0"/>
    <w:rsid w:val="001A2A30"/>
    <w:rsid w:val="001A35ED"/>
    <w:rsid w:val="001A6489"/>
    <w:rsid w:val="001A6BE4"/>
    <w:rsid w:val="001A7767"/>
    <w:rsid w:val="001B7AD6"/>
    <w:rsid w:val="001C0481"/>
    <w:rsid w:val="001C140D"/>
    <w:rsid w:val="001C149C"/>
    <w:rsid w:val="001C1715"/>
    <w:rsid w:val="001C1BB0"/>
    <w:rsid w:val="001C1EDA"/>
    <w:rsid w:val="001C2222"/>
    <w:rsid w:val="001C358A"/>
    <w:rsid w:val="001C4445"/>
    <w:rsid w:val="001C6C8C"/>
    <w:rsid w:val="001C73BF"/>
    <w:rsid w:val="001D01A8"/>
    <w:rsid w:val="001D0CAD"/>
    <w:rsid w:val="001D162F"/>
    <w:rsid w:val="001D4CCF"/>
    <w:rsid w:val="001D5048"/>
    <w:rsid w:val="001D6429"/>
    <w:rsid w:val="001D70B1"/>
    <w:rsid w:val="001D78BC"/>
    <w:rsid w:val="001E06E5"/>
    <w:rsid w:val="001E08F9"/>
    <w:rsid w:val="001E097B"/>
    <w:rsid w:val="001E39C5"/>
    <w:rsid w:val="001E428E"/>
    <w:rsid w:val="001F2654"/>
    <w:rsid w:val="001F3815"/>
    <w:rsid w:val="001F3B41"/>
    <w:rsid w:val="001F6AC9"/>
    <w:rsid w:val="001F6CB9"/>
    <w:rsid w:val="00200ABA"/>
    <w:rsid w:val="00202B32"/>
    <w:rsid w:val="00202E1E"/>
    <w:rsid w:val="0020688B"/>
    <w:rsid w:val="002068CE"/>
    <w:rsid w:val="002078CD"/>
    <w:rsid w:val="00213BF3"/>
    <w:rsid w:val="002151A0"/>
    <w:rsid w:val="002151EB"/>
    <w:rsid w:val="00215C3F"/>
    <w:rsid w:val="00216293"/>
    <w:rsid w:val="002164C7"/>
    <w:rsid w:val="00216C27"/>
    <w:rsid w:val="00220AF3"/>
    <w:rsid w:val="002236EC"/>
    <w:rsid w:val="0022596A"/>
    <w:rsid w:val="002268F8"/>
    <w:rsid w:val="00227CA3"/>
    <w:rsid w:val="002320D1"/>
    <w:rsid w:val="00234D4C"/>
    <w:rsid w:val="0024010F"/>
    <w:rsid w:val="00241388"/>
    <w:rsid w:val="00241537"/>
    <w:rsid w:val="002469D3"/>
    <w:rsid w:val="00246E22"/>
    <w:rsid w:val="0025401C"/>
    <w:rsid w:val="002574D0"/>
    <w:rsid w:val="002603FD"/>
    <w:rsid w:val="002616ED"/>
    <w:rsid w:val="0026514D"/>
    <w:rsid w:val="00265E38"/>
    <w:rsid w:val="00267853"/>
    <w:rsid w:val="00271243"/>
    <w:rsid w:val="00271933"/>
    <w:rsid w:val="00271B69"/>
    <w:rsid w:val="00271BB3"/>
    <w:rsid w:val="00271E1D"/>
    <w:rsid w:val="00272FA9"/>
    <w:rsid w:val="0027339C"/>
    <w:rsid w:val="002766A5"/>
    <w:rsid w:val="002843A5"/>
    <w:rsid w:val="00284A10"/>
    <w:rsid w:val="00285706"/>
    <w:rsid w:val="00291CA3"/>
    <w:rsid w:val="00293E48"/>
    <w:rsid w:val="0029469F"/>
    <w:rsid w:val="00295E25"/>
    <w:rsid w:val="00296346"/>
    <w:rsid w:val="00296968"/>
    <w:rsid w:val="0029779C"/>
    <w:rsid w:val="002A279F"/>
    <w:rsid w:val="002A2E51"/>
    <w:rsid w:val="002A40CC"/>
    <w:rsid w:val="002A5F79"/>
    <w:rsid w:val="002A6753"/>
    <w:rsid w:val="002A6A12"/>
    <w:rsid w:val="002B181F"/>
    <w:rsid w:val="002B4BD5"/>
    <w:rsid w:val="002B5737"/>
    <w:rsid w:val="002B64B1"/>
    <w:rsid w:val="002B6564"/>
    <w:rsid w:val="002C13A9"/>
    <w:rsid w:val="002C1868"/>
    <w:rsid w:val="002C1BA6"/>
    <w:rsid w:val="002C2D5E"/>
    <w:rsid w:val="002C4E31"/>
    <w:rsid w:val="002C56AC"/>
    <w:rsid w:val="002C7162"/>
    <w:rsid w:val="002C7CAF"/>
    <w:rsid w:val="002D01CB"/>
    <w:rsid w:val="002D3002"/>
    <w:rsid w:val="002D390B"/>
    <w:rsid w:val="002D52E8"/>
    <w:rsid w:val="002D65DF"/>
    <w:rsid w:val="002D6C78"/>
    <w:rsid w:val="002D6F94"/>
    <w:rsid w:val="002D752A"/>
    <w:rsid w:val="002E148F"/>
    <w:rsid w:val="002E4936"/>
    <w:rsid w:val="002E7ACD"/>
    <w:rsid w:val="002F003E"/>
    <w:rsid w:val="002F41D0"/>
    <w:rsid w:val="002F6553"/>
    <w:rsid w:val="002F6EDA"/>
    <w:rsid w:val="002F7665"/>
    <w:rsid w:val="003000C9"/>
    <w:rsid w:val="00301AB2"/>
    <w:rsid w:val="00301F23"/>
    <w:rsid w:val="003030D4"/>
    <w:rsid w:val="00303756"/>
    <w:rsid w:val="00303DF2"/>
    <w:rsid w:val="00304654"/>
    <w:rsid w:val="00304C44"/>
    <w:rsid w:val="0030592A"/>
    <w:rsid w:val="00306519"/>
    <w:rsid w:val="00306E61"/>
    <w:rsid w:val="003070F6"/>
    <w:rsid w:val="003161C9"/>
    <w:rsid w:val="00322423"/>
    <w:rsid w:val="00322A4A"/>
    <w:rsid w:val="0032413E"/>
    <w:rsid w:val="00324359"/>
    <w:rsid w:val="00324B02"/>
    <w:rsid w:val="00326CC7"/>
    <w:rsid w:val="00326DCA"/>
    <w:rsid w:val="00326FA1"/>
    <w:rsid w:val="00332211"/>
    <w:rsid w:val="00332B86"/>
    <w:rsid w:val="0033602C"/>
    <w:rsid w:val="003377F7"/>
    <w:rsid w:val="00341313"/>
    <w:rsid w:val="00341DDE"/>
    <w:rsid w:val="00342417"/>
    <w:rsid w:val="003438FB"/>
    <w:rsid w:val="00344EC3"/>
    <w:rsid w:val="00345210"/>
    <w:rsid w:val="003455F2"/>
    <w:rsid w:val="00346AF6"/>
    <w:rsid w:val="00347597"/>
    <w:rsid w:val="00350139"/>
    <w:rsid w:val="00350318"/>
    <w:rsid w:val="003504E7"/>
    <w:rsid w:val="0035541C"/>
    <w:rsid w:val="00355687"/>
    <w:rsid w:val="00355D65"/>
    <w:rsid w:val="00357D29"/>
    <w:rsid w:val="00357F75"/>
    <w:rsid w:val="00362033"/>
    <w:rsid w:val="00363AE3"/>
    <w:rsid w:val="00364C33"/>
    <w:rsid w:val="003654CB"/>
    <w:rsid w:val="00365ADC"/>
    <w:rsid w:val="00367C1D"/>
    <w:rsid w:val="003706C7"/>
    <w:rsid w:val="003715DD"/>
    <w:rsid w:val="00371870"/>
    <w:rsid w:val="00371915"/>
    <w:rsid w:val="00376329"/>
    <w:rsid w:val="00381014"/>
    <w:rsid w:val="00386936"/>
    <w:rsid w:val="00386FBA"/>
    <w:rsid w:val="00390C6D"/>
    <w:rsid w:val="00392965"/>
    <w:rsid w:val="003929D8"/>
    <w:rsid w:val="003933EC"/>
    <w:rsid w:val="0039420F"/>
    <w:rsid w:val="0039433A"/>
    <w:rsid w:val="003950A9"/>
    <w:rsid w:val="003957C2"/>
    <w:rsid w:val="003A1DB5"/>
    <w:rsid w:val="003A203B"/>
    <w:rsid w:val="003A2C25"/>
    <w:rsid w:val="003A3BC5"/>
    <w:rsid w:val="003A4009"/>
    <w:rsid w:val="003A7048"/>
    <w:rsid w:val="003A7361"/>
    <w:rsid w:val="003B0489"/>
    <w:rsid w:val="003B0B0E"/>
    <w:rsid w:val="003B273E"/>
    <w:rsid w:val="003B7810"/>
    <w:rsid w:val="003C1927"/>
    <w:rsid w:val="003C24E7"/>
    <w:rsid w:val="003C5659"/>
    <w:rsid w:val="003C63FE"/>
    <w:rsid w:val="003C7DBC"/>
    <w:rsid w:val="003D307F"/>
    <w:rsid w:val="003D4B89"/>
    <w:rsid w:val="003D654F"/>
    <w:rsid w:val="003D6D0A"/>
    <w:rsid w:val="003E0876"/>
    <w:rsid w:val="003E162C"/>
    <w:rsid w:val="003E2E7E"/>
    <w:rsid w:val="003E4FB7"/>
    <w:rsid w:val="003E5096"/>
    <w:rsid w:val="003E7FDE"/>
    <w:rsid w:val="003F2DA5"/>
    <w:rsid w:val="003F39CC"/>
    <w:rsid w:val="003F4FD6"/>
    <w:rsid w:val="003F62AA"/>
    <w:rsid w:val="003F71BC"/>
    <w:rsid w:val="003F7EE0"/>
    <w:rsid w:val="0040308F"/>
    <w:rsid w:val="00403131"/>
    <w:rsid w:val="004033DC"/>
    <w:rsid w:val="00403951"/>
    <w:rsid w:val="004043FB"/>
    <w:rsid w:val="00404F34"/>
    <w:rsid w:val="004064D6"/>
    <w:rsid w:val="00406C01"/>
    <w:rsid w:val="004107B8"/>
    <w:rsid w:val="00411D5D"/>
    <w:rsid w:val="00422130"/>
    <w:rsid w:val="00422C48"/>
    <w:rsid w:val="00423A20"/>
    <w:rsid w:val="00426239"/>
    <w:rsid w:val="00426498"/>
    <w:rsid w:val="00427893"/>
    <w:rsid w:val="00431D4C"/>
    <w:rsid w:val="004324F4"/>
    <w:rsid w:val="0043385F"/>
    <w:rsid w:val="004339A6"/>
    <w:rsid w:val="00434A67"/>
    <w:rsid w:val="0044008C"/>
    <w:rsid w:val="00444951"/>
    <w:rsid w:val="004500C7"/>
    <w:rsid w:val="00450C00"/>
    <w:rsid w:val="00450C7D"/>
    <w:rsid w:val="0045235C"/>
    <w:rsid w:val="00453200"/>
    <w:rsid w:val="00455954"/>
    <w:rsid w:val="00460592"/>
    <w:rsid w:val="004620B0"/>
    <w:rsid w:val="00462CFB"/>
    <w:rsid w:val="00463E57"/>
    <w:rsid w:val="00463FD7"/>
    <w:rsid w:val="00465016"/>
    <w:rsid w:val="00466BA5"/>
    <w:rsid w:val="00474882"/>
    <w:rsid w:val="0047578E"/>
    <w:rsid w:val="004816C6"/>
    <w:rsid w:val="004827EF"/>
    <w:rsid w:val="00483839"/>
    <w:rsid w:val="00483DA7"/>
    <w:rsid w:val="00485130"/>
    <w:rsid w:val="00485AA4"/>
    <w:rsid w:val="004863AF"/>
    <w:rsid w:val="00487D76"/>
    <w:rsid w:val="004915FE"/>
    <w:rsid w:val="00494498"/>
    <w:rsid w:val="00494C88"/>
    <w:rsid w:val="00494EE4"/>
    <w:rsid w:val="00495862"/>
    <w:rsid w:val="0049591D"/>
    <w:rsid w:val="004971C1"/>
    <w:rsid w:val="00497506"/>
    <w:rsid w:val="00497873"/>
    <w:rsid w:val="004A0B83"/>
    <w:rsid w:val="004A0FF3"/>
    <w:rsid w:val="004A1BD1"/>
    <w:rsid w:val="004A1DCC"/>
    <w:rsid w:val="004A2B23"/>
    <w:rsid w:val="004A2D2D"/>
    <w:rsid w:val="004A43B1"/>
    <w:rsid w:val="004A5D56"/>
    <w:rsid w:val="004A68FF"/>
    <w:rsid w:val="004B1595"/>
    <w:rsid w:val="004B171E"/>
    <w:rsid w:val="004B4457"/>
    <w:rsid w:val="004B5BAC"/>
    <w:rsid w:val="004B61DA"/>
    <w:rsid w:val="004B6895"/>
    <w:rsid w:val="004B6A62"/>
    <w:rsid w:val="004B6B3C"/>
    <w:rsid w:val="004C14D5"/>
    <w:rsid w:val="004C183E"/>
    <w:rsid w:val="004C21C1"/>
    <w:rsid w:val="004C4B43"/>
    <w:rsid w:val="004D3B0D"/>
    <w:rsid w:val="004D3BBA"/>
    <w:rsid w:val="004D53FE"/>
    <w:rsid w:val="004D674D"/>
    <w:rsid w:val="004E2972"/>
    <w:rsid w:val="004E2D18"/>
    <w:rsid w:val="004E4513"/>
    <w:rsid w:val="004E5CD9"/>
    <w:rsid w:val="004E63CE"/>
    <w:rsid w:val="004E7058"/>
    <w:rsid w:val="004E776F"/>
    <w:rsid w:val="004F05AD"/>
    <w:rsid w:val="004F6820"/>
    <w:rsid w:val="004F7BC8"/>
    <w:rsid w:val="00502386"/>
    <w:rsid w:val="005051B8"/>
    <w:rsid w:val="0050689C"/>
    <w:rsid w:val="00510912"/>
    <w:rsid w:val="0051531E"/>
    <w:rsid w:val="00515D45"/>
    <w:rsid w:val="005176CC"/>
    <w:rsid w:val="00520855"/>
    <w:rsid w:val="00520B00"/>
    <w:rsid w:val="00522761"/>
    <w:rsid w:val="00523F36"/>
    <w:rsid w:val="00525F59"/>
    <w:rsid w:val="00526FC2"/>
    <w:rsid w:val="00527BCC"/>
    <w:rsid w:val="005311B6"/>
    <w:rsid w:val="005317C4"/>
    <w:rsid w:val="005322F5"/>
    <w:rsid w:val="00541605"/>
    <w:rsid w:val="00544C31"/>
    <w:rsid w:val="00551AE6"/>
    <w:rsid w:val="0055232C"/>
    <w:rsid w:val="0055282A"/>
    <w:rsid w:val="0055313B"/>
    <w:rsid w:val="005552D8"/>
    <w:rsid w:val="00557A9D"/>
    <w:rsid w:val="00557B56"/>
    <w:rsid w:val="00557C92"/>
    <w:rsid w:val="00560BB9"/>
    <w:rsid w:val="00561DB4"/>
    <w:rsid w:val="005646CF"/>
    <w:rsid w:val="005674E7"/>
    <w:rsid w:val="005700CB"/>
    <w:rsid w:val="00571E21"/>
    <w:rsid w:val="0057241A"/>
    <w:rsid w:val="00574BE7"/>
    <w:rsid w:val="00574D71"/>
    <w:rsid w:val="005756C5"/>
    <w:rsid w:val="00575873"/>
    <w:rsid w:val="00575FEE"/>
    <w:rsid w:val="00576028"/>
    <w:rsid w:val="00576F2A"/>
    <w:rsid w:val="00581788"/>
    <w:rsid w:val="00583179"/>
    <w:rsid w:val="00584CB5"/>
    <w:rsid w:val="0058769B"/>
    <w:rsid w:val="00590698"/>
    <w:rsid w:val="00590870"/>
    <w:rsid w:val="00594B68"/>
    <w:rsid w:val="005958B8"/>
    <w:rsid w:val="00596001"/>
    <w:rsid w:val="005A08DE"/>
    <w:rsid w:val="005A1CAB"/>
    <w:rsid w:val="005A34C1"/>
    <w:rsid w:val="005A3D76"/>
    <w:rsid w:val="005A413F"/>
    <w:rsid w:val="005A4E57"/>
    <w:rsid w:val="005A5C3A"/>
    <w:rsid w:val="005A6B30"/>
    <w:rsid w:val="005B03B7"/>
    <w:rsid w:val="005B7F38"/>
    <w:rsid w:val="005C143D"/>
    <w:rsid w:val="005C3C43"/>
    <w:rsid w:val="005C6AED"/>
    <w:rsid w:val="005C7748"/>
    <w:rsid w:val="005C7BB5"/>
    <w:rsid w:val="005D1114"/>
    <w:rsid w:val="005D1612"/>
    <w:rsid w:val="005D1F48"/>
    <w:rsid w:val="005D3EC6"/>
    <w:rsid w:val="005E236E"/>
    <w:rsid w:val="005E45C1"/>
    <w:rsid w:val="005E4FB1"/>
    <w:rsid w:val="005F1456"/>
    <w:rsid w:val="005F1BE1"/>
    <w:rsid w:val="005F374B"/>
    <w:rsid w:val="005F645E"/>
    <w:rsid w:val="005F7148"/>
    <w:rsid w:val="006011E4"/>
    <w:rsid w:val="006034C6"/>
    <w:rsid w:val="00603E60"/>
    <w:rsid w:val="00603F81"/>
    <w:rsid w:val="006041E9"/>
    <w:rsid w:val="0060428F"/>
    <w:rsid w:val="0061165D"/>
    <w:rsid w:val="00611E04"/>
    <w:rsid w:val="00612E5D"/>
    <w:rsid w:val="00613BE1"/>
    <w:rsid w:val="00614F2F"/>
    <w:rsid w:val="006211B2"/>
    <w:rsid w:val="00621506"/>
    <w:rsid w:val="006231E2"/>
    <w:rsid w:val="00625811"/>
    <w:rsid w:val="00625F47"/>
    <w:rsid w:val="00626D16"/>
    <w:rsid w:val="006279BB"/>
    <w:rsid w:val="00631EDB"/>
    <w:rsid w:val="00632FAD"/>
    <w:rsid w:val="00634C30"/>
    <w:rsid w:val="00635CA1"/>
    <w:rsid w:val="00636695"/>
    <w:rsid w:val="00637206"/>
    <w:rsid w:val="00642A98"/>
    <w:rsid w:val="00644565"/>
    <w:rsid w:val="00644C12"/>
    <w:rsid w:val="006470D7"/>
    <w:rsid w:val="006546BD"/>
    <w:rsid w:val="00655733"/>
    <w:rsid w:val="006568F2"/>
    <w:rsid w:val="00656B88"/>
    <w:rsid w:val="006611BB"/>
    <w:rsid w:val="0066251C"/>
    <w:rsid w:val="006626AA"/>
    <w:rsid w:val="00664ED7"/>
    <w:rsid w:val="006663DB"/>
    <w:rsid w:val="00666BE9"/>
    <w:rsid w:val="006707DA"/>
    <w:rsid w:val="006728CB"/>
    <w:rsid w:val="00672F54"/>
    <w:rsid w:val="00673D71"/>
    <w:rsid w:val="0067425E"/>
    <w:rsid w:val="006748EB"/>
    <w:rsid w:val="00676027"/>
    <w:rsid w:val="0067676B"/>
    <w:rsid w:val="00685CC5"/>
    <w:rsid w:val="0068603D"/>
    <w:rsid w:val="00693F76"/>
    <w:rsid w:val="0069738C"/>
    <w:rsid w:val="006A028F"/>
    <w:rsid w:val="006A2AE1"/>
    <w:rsid w:val="006A2C4B"/>
    <w:rsid w:val="006A2FED"/>
    <w:rsid w:val="006B0E46"/>
    <w:rsid w:val="006B231C"/>
    <w:rsid w:val="006B3CAF"/>
    <w:rsid w:val="006B3E6A"/>
    <w:rsid w:val="006B410F"/>
    <w:rsid w:val="006B4D60"/>
    <w:rsid w:val="006B58AF"/>
    <w:rsid w:val="006B6458"/>
    <w:rsid w:val="006C315D"/>
    <w:rsid w:val="006C493B"/>
    <w:rsid w:val="006C60DE"/>
    <w:rsid w:val="006C7E21"/>
    <w:rsid w:val="006D0643"/>
    <w:rsid w:val="006D1266"/>
    <w:rsid w:val="006D16C8"/>
    <w:rsid w:val="006E0855"/>
    <w:rsid w:val="006E14B4"/>
    <w:rsid w:val="006E241E"/>
    <w:rsid w:val="006E2696"/>
    <w:rsid w:val="006F1B09"/>
    <w:rsid w:val="006F363C"/>
    <w:rsid w:val="006F734D"/>
    <w:rsid w:val="006F73DF"/>
    <w:rsid w:val="006F7DD7"/>
    <w:rsid w:val="00700BBD"/>
    <w:rsid w:val="00701304"/>
    <w:rsid w:val="0070182C"/>
    <w:rsid w:val="00702C48"/>
    <w:rsid w:val="00703317"/>
    <w:rsid w:val="00705824"/>
    <w:rsid w:val="007072FD"/>
    <w:rsid w:val="00710321"/>
    <w:rsid w:val="007104D3"/>
    <w:rsid w:val="0071071D"/>
    <w:rsid w:val="00710817"/>
    <w:rsid w:val="007133D1"/>
    <w:rsid w:val="00716A9B"/>
    <w:rsid w:val="0072095C"/>
    <w:rsid w:val="00722626"/>
    <w:rsid w:val="00722DCF"/>
    <w:rsid w:val="007248B0"/>
    <w:rsid w:val="0072500C"/>
    <w:rsid w:val="0072633B"/>
    <w:rsid w:val="007315B3"/>
    <w:rsid w:val="007316A5"/>
    <w:rsid w:val="00731F01"/>
    <w:rsid w:val="0073241F"/>
    <w:rsid w:val="0073538B"/>
    <w:rsid w:val="0073573B"/>
    <w:rsid w:val="00735F13"/>
    <w:rsid w:val="007364F7"/>
    <w:rsid w:val="0073656B"/>
    <w:rsid w:val="00737661"/>
    <w:rsid w:val="00737BD3"/>
    <w:rsid w:val="007402F4"/>
    <w:rsid w:val="00740D9F"/>
    <w:rsid w:val="00742257"/>
    <w:rsid w:val="007424FC"/>
    <w:rsid w:val="0074283E"/>
    <w:rsid w:val="007508AF"/>
    <w:rsid w:val="00751333"/>
    <w:rsid w:val="00751AD6"/>
    <w:rsid w:val="0075203E"/>
    <w:rsid w:val="007557B8"/>
    <w:rsid w:val="00756DDC"/>
    <w:rsid w:val="00757B05"/>
    <w:rsid w:val="007611B1"/>
    <w:rsid w:val="00763FD7"/>
    <w:rsid w:val="0076440B"/>
    <w:rsid w:val="007714FD"/>
    <w:rsid w:val="00775209"/>
    <w:rsid w:val="007760E4"/>
    <w:rsid w:val="007761C3"/>
    <w:rsid w:val="00776A50"/>
    <w:rsid w:val="007803DE"/>
    <w:rsid w:val="007805BD"/>
    <w:rsid w:val="007807D4"/>
    <w:rsid w:val="00780A7D"/>
    <w:rsid w:val="00784C76"/>
    <w:rsid w:val="007851E7"/>
    <w:rsid w:val="00787401"/>
    <w:rsid w:val="007938C2"/>
    <w:rsid w:val="00796A8A"/>
    <w:rsid w:val="00796B8A"/>
    <w:rsid w:val="00796E9E"/>
    <w:rsid w:val="00797705"/>
    <w:rsid w:val="007A1152"/>
    <w:rsid w:val="007A2B1A"/>
    <w:rsid w:val="007A4496"/>
    <w:rsid w:val="007A4C73"/>
    <w:rsid w:val="007A5AB5"/>
    <w:rsid w:val="007A7429"/>
    <w:rsid w:val="007A79A1"/>
    <w:rsid w:val="007B35A8"/>
    <w:rsid w:val="007B570E"/>
    <w:rsid w:val="007B6A11"/>
    <w:rsid w:val="007B7C30"/>
    <w:rsid w:val="007C613D"/>
    <w:rsid w:val="007C6FD7"/>
    <w:rsid w:val="007D1238"/>
    <w:rsid w:val="007D6B57"/>
    <w:rsid w:val="007D6BF8"/>
    <w:rsid w:val="007D7E43"/>
    <w:rsid w:val="007E37BD"/>
    <w:rsid w:val="007E472B"/>
    <w:rsid w:val="007E5E99"/>
    <w:rsid w:val="007E689D"/>
    <w:rsid w:val="007E7B8F"/>
    <w:rsid w:val="007F080D"/>
    <w:rsid w:val="007F0E5A"/>
    <w:rsid w:val="007F0EBD"/>
    <w:rsid w:val="007F197E"/>
    <w:rsid w:val="007F1C6C"/>
    <w:rsid w:val="00800B8B"/>
    <w:rsid w:val="008019EB"/>
    <w:rsid w:val="00802E87"/>
    <w:rsid w:val="008067F6"/>
    <w:rsid w:val="00810A4B"/>
    <w:rsid w:val="008120B9"/>
    <w:rsid w:val="008122D8"/>
    <w:rsid w:val="008122E0"/>
    <w:rsid w:val="00812623"/>
    <w:rsid w:val="00812C8E"/>
    <w:rsid w:val="008138D1"/>
    <w:rsid w:val="00816620"/>
    <w:rsid w:val="0081743E"/>
    <w:rsid w:val="0081772D"/>
    <w:rsid w:val="008177A9"/>
    <w:rsid w:val="0082103E"/>
    <w:rsid w:val="00822E1C"/>
    <w:rsid w:val="008238C8"/>
    <w:rsid w:val="00825E3D"/>
    <w:rsid w:val="00826E99"/>
    <w:rsid w:val="008316BE"/>
    <w:rsid w:val="008319F5"/>
    <w:rsid w:val="0083461A"/>
    <w:rsid w:val="00834F7B"/>
    <w:rsid w:val="0083504A"/>
    <w:rsid w:val="0083508C"/>
    <w:rsid w:val="00835A96"/>
    <w:rsid w:val="00840F2B"/>
    <w:rsid w:val="00843A02"/>
    <w:rsid w:val="008444E2"/>
    <w:rsid w:val="00844E5D"/>
    <w:rsid w:val="0084505A"/>
    <w:rsid w:val="00845E78"/>
    <w:rsid w:val="00846D3B"/>
    <w:rsid w:val="00846D9D"/>
    <w:rsid w:val="00847A44"/>
    <w:rsid w:val="00852750"/>
    <w:rsid w:val="008533FC"/>
    <w:rsid w:val="00853BFC"/>
    <w:rsid w:val="00853CE0"/>
    <w:rsid w:val="00854932"/>
    <w:rsid w:val="00857197"/>
    <w:rsid w:val="0086071A"/>
    <w:rsid w:val="00861B11"/>
    <w:rsid w:val="00861C95"/>
    <w:rsid w:val="0086201A"/>
    <w:rsid w:val="008622EB"/>
    <w:rsid w:val="00862563"/>
    <w:rsid w:val="008661C5"/>
    <w:rsid w:val="00866B85"/>
    <w:rsid w:val="00866BD7"/>
    <w:rsid w:val="008675B2"/>
    <w:rsid w:val="008701FB"/>
    <w:rsid w:val="00871106"/>
    <w:rsid w:val="008715CE"/>
    <w:rsid w:val="00872562"/>
    <w:rsid w:val="0087340E"/>
    <w:rsid w:val="00874D05"/>
    <w:rsid w:val="00874E7D"/>
    <w:rsid w:val="00876AFE"/>
    <w:rsid w:val="0088008F"/>
    <w:rsid w:val="0088186E"/>
    <w:rsid w:val="00882D64"/>
    <w:rsid w:val="008831DC"/>
    <w:rsid w:val="0088397F"/>
    <w:rsid w:val="00883D7A"/>
    <w:rsid w:val="00884581"/>
    <w:rsid w:val="008846C7"/>
    <w:rsid w:val="008849FC"/>
    <w:rsid w:val="00884CF9"/>
    <w:rsid w:val="008867FD"/>
    <w:rsid w:val="0088683D"/>
    <w:rsid w:val="00891F90"/>
    <w:rsid w:val="0089346B"/>
    <w:rsid w:val="008951B7"/>
    <w:rsid w:val="008957D9"/>
    <w:rsid w:val="00895DEC"/>
    <w:rsid w:val="008A0548"/>
    <w:rsid w:val="008A101A"/>
    <w:rsid w:val="008A54A0"/>
    <w:rsid w:val="008A56E4"/>
    <w:rsid w:val="008A6279"/>
    <w:rsid w:val="008A6824"/>
    <w:rsid w:val="008B3676"/>
    <w:rsid w:val="008B3A37"/>
    <w:rsid w:val="008B3AA8"/>
    <w:rsid w:val="008B3FBD"/>
    <w:rsid w:val="008B7320"/>
    <w:rsid w:val="008B7805"/>
    <w:rsid w:val="008C02C1"/>
    <w:rsid w:val="008C0D5E"/>
    <w:rsid w:val="008C1DF1"/>
    <w:rsid w:val="008C1F02"/>
    <w:rsid w:val="008C2E54"/>
    <w:rsid w:val="008C628B"/>
    <w:rsid w:val="008D013F"/>
    <w:rsid w:val="008D1227"/>
    <w:rsid w:val="008D3B65"/>
    <w:rsid w:val="008D4587"/>
    <w:rsid w:val="008D45BA"/>
    <w:rsid w:val="008D5889"/>
    <w:rsid w:val="008D7E2C"/>
    <w:rsid w:val="008E00EF"/>
    <w:rsid w:val="008E3684"/>
    <w:rsid w:val="008E45D5"/>
    <w:rsid w:val="008E48D8"/>
    <w:rsid w:val="008E6AF3"/>
    <w:rsid w:val="008E7C4F"/>
    <w:rsid w:val="008F140C"/>
    <w:rsid w:val="008F2F37"/>
    <w:rsid w:val="008F33E9"/>
    <w:rsid w:val="008F3BEE"/>
    <w:rsid w:val="008F4720"/>
    <w:rsid w:val="008F47FE"/>
    <w:rsid w:val="008F4A06"/>
    <w:rsid w:val="008F4A0F"/>
    <w:rsid w:val="008F7256"/>
    <w:rsid w:val="008F77F0"/>
    <w:rsid w:val="00901044"/>
    <w:rsid w:val="00901258"/>
    <w:rsid w:val="0090213E"/>
    <w:rsid w:val="00903474"/>
    <w:rsid w:val="00903D49"/>
    <w:rsid w:val="00905438"/>
    <w:rsid w:val="00905C24"/>
    <w:rsid w:val="00910FC4"/>
    <w:rsid w:val="009110D3"/>
    <w:rsid w:val="0091521A"/>
    <w:rsid w:val="0091783F"/>
    <w:rsid w:val="009178C2"/>
    <w:rsid w:val="009201D4"/>
    <w:rsid w:val="00920A34"/>
    <w:rsid w:val="00921DB9"/>
    <w:rsid w:val="00922BC6"/>
    <w:rsid w:val="00923C37"/>
    <w:rsid w:val="00924FAF"/>
    <w:rsid w:val="0092512C"/>
    <w:rsid w:val="009315A0"/>
    <w:rsid w:val="00932659"/>
    <w:rsid w:val="009326B5"/>
    <w:rsid w:val="00940E85"/>
    <w:rsid w:val="00941841"/>
    <w:rsid w:val="009430C8"/>
    <w:rsid w:val="0094429F"/>
    <w:rsid w:val="009504F5"/>
    <w:rsid w:val="00950EBC"/>
    <w:rsid w:val="0095229A"/>
    <w:rsid w:val="00953D1F"/>
    <w:rsid w:val="00955525"/>
    <w:rsid w:val="00955B23"/>
    <w:rsid w:val="00957A4B"/>
    <w:rsid w:val="00957CC3"/>
    <w:rsid w:val="00960B51"/>
    <w:rsid w:val="00964B6A"/>
    <w:rsid w:val="00966266"/>
    <w:rsid w:val="00971D7D"/>
    <w:rsid w:val="009723FA"/>
    <w:rsid w:val="009735EA"/>
    <w:rsid w:val="00975206"/>
    <w:rsid w:val="00975EA8"/>
    <w:rsid w:val="009779E6"/>
    <w:rsid w:val="009828E8"/>
    <w:rsid w:val="00984CCA"/>
    <w:rsid w:val="00985843"/>
    <w:rsid w:val="00985950"/>
    <w:rsid w:val="00985D44"/>
    <w:rsid w:val="009863C4"/>
    <w:rsid w:val="00990E40"/>
    <w:rsid w:val="00991B00"/>
    <w:rsid w:val="009943CA"/>
    <w:rsid w:val="0099502D"/>
    <w:rsid w:val="00995734"/>
    <w:rsid w:val="0099599E"/>
    <w:rsid w:val="00997199"/>
    <w:rsid w:val="009A0F34"/>
    <w:rsid w:val="009A39C0"/>
    <w:rsid w:val="009A4964"/>
    <w:rsid w:val="009A66D6"/>
    <w:rsid w:val="009A6A0E"/>
    <w:rsid w:val="009A6DF6"/>
    <w:rsid w:val="009A6F03"/>
    <w:rsid w:val="009A7261"/>
    <w:rsid w:val="009B0AF0"/>
    <w:rsid w:val="009B0FCE"/>
    <w:rsid w:val="009B3683"/>
    <w:rsid w:val="009B3822"/>
    <w:rsid w:val="009B5660"/>
    <w:rsid w:val="009B5CC6"/>
    <w:rsid w:val="009B5E79"/>
    <w:rsid w:val="009B6B99"/>
    <w:rsid w:val="009C041D"/>
    <w:rsid w:val="009C1066"/>
    <w:rsid w:val="009C531B"/>
    <w:rsid w:val="009C711E"/>
    <w:rsid w:val="009C799C"/>
    <w:rsid w:val="009D0FFC"/>
    <w:rsid w:val="009D1588"/>
    <w:rsid w:val="009D1EC4"/>
    <w:rsid w:val="009D2388"/>
    <w:rsid w:val="009D7BFD"/>
    <w:rsid w:val="009E6A43"/>
    <w:rsid w:val="009E7041"/>
    <w:rsid w:val="009F0BB0"/>
    <w:rsid w:val="009F2FA6"/>
    <w:rsid w:val="009F3E68"/>
    <w:rsid w:val="009F548C"/>
    <w:rsid w:val="009F619E"/>
    <w:rsid w:val="009F65B7"/>
    <w:rsid w:val="009F78A1"/>
    <w:rsid w:val="00A00E14"/>
    <w:rsid w:val="00A028A8"/>
    <w:rsid w:val="00A035B2"/>
    <w:rsid w:val="00A03BA9"/>
    <w:rsid w:val="00A070B8"/>
    <w:rsid w:val="00A0764B"/>
    <w:rsid w:val="00A13986"/>
    <w:rsid w:val="00A15547"/>
    <w:rsid w:val="00A15E2D"/>
    <w:rsid w:val="00A16261"/>
    <w:rsid w:val="00A16F24"/>
    <w:rsid w:val="00A1785E"/>
    <w:rsid w:val="00A213E3"/>
    <w:rsid w:val="00A24C2D"/>
    <w:rsid w:val="00A26385"/>
    <w:rsid w:val="00A26827"/>
    <w:rsid w:val="00A279A7"/>
    <w:rsid w:val="00A27CDC"/>
    <w:rsid w:val="00A30A6D"/>
    <w:rsid w:val="00A30E72"/>
    <w:rsid w:val="00A31A2C"/>
    <w:rsid w:val="00A32079"/>
    <w:rsid w:val="00A34219"/>
    <w:rsid w:val="00A36755"/>
    <w:rsid w:val="00A36847"/>
    <w:rsid w:val="00A37011"/>
    <w:rsid w:val="00A37496"/>
    <w:rsid w:val="00A41BA1"/>
    <w:rsid w:val="00A441B7"/>
    <w:rsid w:val="00A44499"/>
    <w:rsid w:val="00A4630E"/>
    <w:rsid w:val="00A46E5D"/>
    <w:rsid w:val="00A47201"/>
    <w:rsid w:val="00A50C38"/>
    <w:rsid w:val="00A5148B"/>
    <w:rsid w:val="00A51E61"/>
    <w:rsid w:val="00A54143"/>
    <w:rsid w:val="00A56C70"/>
    <w:rsid w:val="00A60758"/>
    <w:rsid w:val="00A62DEE"/>
    <w:rsid w:val="00A65071"/>
    <w:rsid w:val="00A66B21"/>
    <w:rsid w:val="00A66C35"/>
    <w:rsid w:val="00A6728C"/>
    <w:rsid w:val="00A70746"/>
    <w:rsid w:val="00A70EC1"/>
    <w:rsid w:val="00A71DBD"/>
    <w:rsid w:val="00A73696"/>
    <w:rsid w:val="00A7399D"/>
    <w:rsid w:val="00A73E77"/>
    <w:rsid w:val="00A817AC"/>
    <w:rsid w:val="00A83468"/>
    <w:rsid w:val="00A86131"/>
    <w:rsid w:val="00A8692A"/>
    <w:rsid w:val="00A87154"/>
    <w:rsid w:val="00A92B42"/>
    <w:rsid w:val="00A92B80"/>
    <w:rsid w:val="00A94D08"/>
    <w:rsid w:val="00A97FE5"/>
    <w:rsid w:val="00AA00D5"/>
    <w:rsid w:val="00AA065C"/>
    <w:rsid w:val="00AA2AEC"/>
    <w:rsid w:val="00AA50EF"/>
    <w:rsid w:val="00AA51D0"/>
    <w:rsid w:val="00AA5215"/>
    <w:rsid w:val="00AA5FA9"/>
    <w:rsid w:val="00AB0885"/>
    <w:rsid w:val="00AB0DF2"/>
    <w:rsid w:val="00AB2AC2"/>
    <w:rsid w:val="00AB3ACA"/>
    <w:rsid w:val="00AB48C0"/>
    <w:rsid w:val="00AC0695"/>
    <w:rsid w:val="00AC0803"/>
    <w:rsid w:val="00AC0D03"/>
    <w:rsid w:val="00AC12FC"/>
    <w:rsid w:val="00AC1E14"/>
    <w:rsid w:val="00AC3763"/>
    <w:rsid w:val="00AC5FEF"/>
    <w:rsid w:val="00AC710C"/>
    <w:rsid w:val="00AC76BF"/>
    <w:rsid w:val="00AD1402"/>
    <w:rsid w:val="00AD3D37"/>
    <w:rsid w:val="00AE111E"/>
    <w:rsid w:val="00AE1C78"/>
    <w:rsid w:val="00AE7FF1"/>
    <w:rsid w:val="00AF0990"/>
    <w:rsid w:val="00AF2225"/>
    <w:rsid w:val="00AF29C2"/>
    <w:rsid w:val="00AF47B7"/>
    <w:rsid w:val="00AF5432"/>
    <w:rsid w:val="00B0069B"/>
    <w:rsid w:val="00B01FB5"/>
    <w:rsid w:val="00B03076"/>
    <w:rsid w:val="00B03F1C"/>
    <w:rsid w:val="00B044EF"/>
    <w:rsid w:val="00B05A05"/>
    <w:rsid w:val="00B05D42"/>
    <w:rsid w:val="00B10956"/>
    <w:rsid w:val="00B11F54"/>
    <w:rsid w:val="00B1213B"/>
    <w:rsid w:val="00B14192"/>
    <w:rsid w:val="00B15A84"/>
    <w:rsid w:val="00B2174B"/>
    <w:rsid w:val="00B22556"/>
    <w:rsid w:val="00B25BC8"/>
    <w:rsid w:val="00B261FD"/>
    <w:rsid w:val="00B27640"/>
    <w:rsid w:val="00B30A4C"/>
    <w:rsid w:val="00B30A6A"/>
    <w:rsid w:val="00B322EC"/>
    <w:rsid w:val="00B32CAA"/>
    <w:rsid w:val="00B32E4D"/>
    <w:rsid w:val="00B33146"/>
    <w:rsid w:val="00B3392F"/>
    <w:rsid w:val="00B34DE6"/>
    <w:rsid w:val="00B352DE"/>
    <w:rsid w:val="00B377B9"/>
    <w:rsid w:val="00B4021A"/>
    <w:rsid w:val="00B405C3"/>
    <w:rsid w:val="00B4090F"/>
    <w:rsid w:val="00B42395"/>
    <w:rsid w:val="00B4331A"/>
    <w:rsid w:val="00B44D40"/>
    <w:rsid w:val="00B52B50"/>
    <w:rsid w:val="00B55377"/>
    <w:rsid w:val="00B575BD"/>
    <w:rsid w:val="00B616D5"/>
    <w:rsid w:val="00B628C1"/>
    <w:rsid w:val="00B63203"/>
    <w:rsid w:val="00B70B5E"/>
    <w:rsid w:val="00B70D35"/>
    <w:rsid w:val="00B73731"/>
    <w:rsid w:val="00B74AB2"/>
    <w:rsid w:val="00B76B52"/>
    <w:rsid w:val="00B76DEE"/>
    <w:rsid w:val="00B83C04"/>
    <w:rsid w:val="00B84401"/>
    <w:rsid w:val="00B84727"/>
    <w:rsid w:val="00B85E76"/>
    <w:rsid w:val="00B9172D"/>
    <w:rsid w:val="00B91EF3"/>
    <w:rsid w:val="00B92CA4"/>
    <w:rsid w:val="00B933B4"/>
    <w:rsid w:val="00B94278"/>
    <w:rsid w:val="00B97EC6"/>
    <w:rsid w:val="00BA0ABD"/>
    <w:rsid w:val="00BA0C7C"/>
    <w:rsid w:val="00BA1C4F"/>
    <w:rsid w:val="00BA662B"/>
    <w:rsid w:val="00BB0673"/>
    <w:rsid w:val="00BB37D2"/>
    <w:rsid w:val="00BB3E41"/>
    <w:rsid w:val="00BB5802"/>
    <w:rsid w:val="00BB584D"/>
    <w:rsid w:val="00BC0922"/>
    <w:rsid w:val="00BC29BA"/>
    <w:rsid w:val="00BC2B03"/>
    <w:rsid w:val="00BC306D"/>
    <w:rsid w:val="00BC30A4"/>
    <w:rsid w:val="00BC4EF7"/>
    <w:rsid w:val="00BC5914"/>
    <w:rsid w:val="00BC662C"/>
    <w:rsid w:val="00BD3634"/>
    <w:rsid w:val="00BD5380"/>
    <w:rsid w:val="00BD5F15"/>
    <w:rsid w:val="00BD7E34"/>
    <w:rsid w:val="00BE01EA"/>
    <w:rsid w:val="00BE26DB"/>
    <w:rsid w:val="00BE5381"/>
    <w:rsid w:val="00BE5D17"/>
    <w:rsid w:val="00BE60B8"/>
    <w:rsid w:val="00BF034D"/>
    <w:rsid w:val="00BF0C99"/>
    <w:rsid w:val="00BF278D"/>
    <w:rsid w:val="00BF2830"/>
    <w:rsid w:val="00BF3014"/>
    <w:rsid w:val="00BF71A9"/>
    <w:rsid w:val="00C01244"/>
    <w:rsid w:val="00C0160E"/>
    <w:rsid w:val="00C02359"/>
    <w:rsid w:val="00C03EE5"/>
    <w:rsid w:val="00C04A9C"/>
    <w:rsid w:val="00C050DB"/>
    <w:rsid w:val="00C06E35"/>
    <w:rsid w:val="00C070D9"/>
    <w:rsid w:val="00C07269"/>
    <w:rsid w:val="00C0796C"/>
    <w:rsid w:val="00C10345"/>
    <w:rsid w:val="00C13061"/>
    <w:rsid w:val="00C2141F"/>
    <w:rsid w:val="00C21A9C"/>
    <w:rsid w:val="00C224FA"/>
    <w:rsid w:val="00C2381B"/>
    <w:rsid w:val="00C258AB"/>
    <w:rsid w:val="00C2798B"/>
    <w:rsid w:val="00C319B0"/>
    <w:rsid w:val="00C33D4B"/>
    <w:rsid w:val="00C37856"/>
    <w:rsid w:val="00C406E5"/>
    <w:rsid w:val="00C40F36"/>
    <w:rsid w:val="00C42FF6"/>
    <w:rsid w:val="00C43D3F"/>
    <w:rsid w:val="00C451B7"/>
    <w:rsid w:val="00C45C8B"/>
    <w:rsid w:val="00C45EC3"/>
    <w:rsid w:val="00C52B6A"/>
    <w:rsid w:val="00C57A85"/>
    <w:rsid w:val="00C6179F"/>
    <w:rsid w:val="00C61918"/>
    <w:rsid w:val="00C61D24"/>
    <w:rsid w:val="00C637B5"/>
    <w:rsid w:val="00C63BED"/>
    <w:rsid w:val="00C662AE"/>
    <w:rsid w:val="00C6674C"/>
    <w:rsid w:val="00C70120"/>
    <w:rsid w:val="00C709BA"/>
    <w:rsid w:val="00C71CE6"/>
    <w:rsid w:val="00C72916"/>
    <w:rsid w:val="00C81C5E"/>
    <w:rsid w:val="00C82933"/>
    <w:rsid w:val="00C84BF4"/>
    <w:rsid w:val="00C85C95"/>
    <w:rsid w:val="00C86025"/>
    <w:rsid w:val="00C874F1"/>
    <w:rsid w:val="00C9037C"/>
    <w:rsid w:val="00C90905"/>
    <w:rsid w:val="00C91C22"/>
    <w:rsid w:val="00C93D59"/>
    <w:rsid w:val="00C93E6D"/>
    <w:rsid w:val="00C96674"/>
    <w:rsid w:val="00C97C63"/>
    <w:rsid w:val="00CA29B3"/>
    <w:rsid w:val="00CA2C72"/>
    <w:rsid w:val="00CA5C73"/>
    <w:rsid w:val="00CA649E"/>
    <w:rsid w:val="00CA6F65"/>
    <w:rsid w:val="00CB240D"/>
    <w:rsid w:val="00CB2652"/>
    <w:rsid w:val="00CB2AC9"/>
    <w:rsid w:val="00CB2B87"/>
    <w:rsid w:val="00CB43F0"/>
    <w:rsid w:val="00CB5482"/>
    <w:rsid w:val="00CC10EC"/>
    <w:rsid w:val="00CC1DE5"/>
    <w:rsid w:val="00CC223D"/>
    <w:rsid w:val="00CC2AE2"/>
    <w:rsid w:val="00CC3A11"/>
    <w:rsid w:val="00CC3EA4"/>
    <w:rsid w:val="00CC562C"/>
    <w:rsid w:val="00CC595C"/>
    <w:rsid w:val="00CC6783"/>
    <w:rsid w:val="00CD0907"/>
    <w:rsid w:val="00CD19E3"/>
    <w:rsid w:val="00CD2CCD"/>
    <w:rsid w:val="00CD694E"/>
    <w:rsid w:val="00CD6D3C"/>
    <w:rsid w:val="00CE076C"/>
    <w:rsid w:val="00CE444C"/>
    <w:rsid w:val="00CE4686"/>
    <w:rsid w:val="00CE5A7A"/>
    <w:rsid w:val="00CE6C4E"/>
    <w:rsid w:val="00CE7D86"/>
    <w:rsid w:val="00CE7F11"/>
    <w:rsid w:val="00CF18A8"/>
    <w:rsid w:val="00CF1938"/>
    <w:rsid w:val="00CF24CC"/>
    <w:rsid w:val="00CF32BE"/>
    <w:rsid w:val="00CF44C2"/>
    <w:rsid w:val="00CF6A81"/>
    <w:rsid w:val="00D048A3"/>
    <w:rsid w:val="00D06A55"/>
    <w:rsid w:val="00D149D8"/>
    <w:rsid w:val="00D15543"/>
    <w:rsid w:val="00D15DCF"/>
    <w:rsid w:val="00D17879"/>
    <w:rsid w:val="00D2107A"/>
    <w:rsid w:val="00D26D6F"/>
    <w:rsid w:val="00D3149A"/>
    <w:rsid w:val="00D32FCA"/>
    <w:rsid w:val="00D34577"/>
    <w:rsid w:val="00D34A50"/>
    <w:rsid w:val="00D35EAB"/>
    <w:rsid w:val="00D40591"/>
    <w:rsid w:val="00D4293E"/>
    <w:rsid w:val="00D43705"/>
    <w:rsid w:val="00D47A68"/>
    <w:rsid w:val="00D47F49"/>
    <w:rsid w:val="00D50356"/>
    <w:rsid w:val="00D51233"/>
    <w:rsid w:val="00D51F6D"/>
    <w:rsid w:val="00D53A9D"/>
    <w:rsid w:val="00D54892"/>
    <w:rsid w:val="00D56071"/>
    <w:rsid w:val="00D56A84"/>
    <w:rsid w:val="00D5741A"/>
    <w:rsid w:val="00D57448"/>
    <w:rsid w:val="00D61603"/>
    <w:rsid w:val="00D61CAA"/>
    <w:rsid w:val="00D66E61"/>
    <w:rsid w:val="00D67263"/>
    <w:rsid w:val="00D67550"/>
    <w:rsid w:val="00D71185"/>
    <w:rsid w:val="00D72215"/>
    <w:rsid w:val="00D72236"/>
    <w:rsid w:val="00D72C28"/>
    <w:rsid w:val="00D732DB"/>
    <w:rsid w:val="00D748CD"/>
    <w:rsid w:val="00D75963"/>
    <w:rsid w:val="00D75A84"/>
    <w:rsid w:val="00D7622F"/>
    <w:rsid w:val="00D76829"/>
    <w:rsid w:val="00D7775F"/>
    <w:rsid w:val="00D80987"/>
    <w:rsid w:val="00D83BBF"/>
    <w:rsid w:val="00D872F9"/>
    <w:rsid w:val="00D90204"/>
    <w:rsid w:val="00D9072C"/>
    <w:rsid w:val="00D91314"/>
    <w:rsid w:val="00D92547"/>
    <w:rsid w:val="00D943E4"/>
    <w:rsid w:val="00D96F9E"/>
    <w:rsid w:val="00DA3F98"/>
    <w:rsid w:val="00DA4655"/>
    <w:rsid w:val="00DA4DEE"/>
    <w:rsid w:val="00DA5B41"/>
    <w:rsid w:val="00DA61D0"/>
    <w:rsid w:val="00DA74AC"/>
    <w:rsid w:val="00DB091B"/>
    <w:rsid w:val="00DB27D1"/>
    <w:rsid w:val="00DB42FC"/>
    <w:rsid w:val="00DC0F07"/>
    <w:rsid w:val="00DC1EE5"/>
    <w:rsid w:val="00DC2448"/>
    <w:rsid w:val="00DC257B"/>
    <w:rsid w:val="00DC4551"/>
    <w:rsid w:val="00DC5F0D"/>
    <w:rsid w:val="00DD0594"/>
    <w:rsid w:val="00DD3C22"/>
    <w:rsid w:val="00DD6129"/>
    <w:rsid w:val="00DD7CAA"/>
    <w:rsid w:val="00DE24B9"/>
    <w:rsid w:val="00DE2F35"/>
    <w:rsid w:val="00DE3FC8"/>
    <w:rsid w:val="00DE501B"/>
    <w:rsid w:val="00DE51EA"/>
    <w:rsid w:val="00DE7285"/>
    <w:rsid w:val="00DF217A"/>
    <w:rsid w:val="00DF331C"/>
    <w:rsid w:val="00DF3B67"/>
    <w:rsid w:val="00DF7616"/>
    <w:rsid w:val="00DF7E63"/>
    <w:rsid w:val="00E0009A"/>
    <w:rsid w:val="00E00450"/>
    <w:rsid w:val="00E019C1"/>
    <w:rsid w:val="00E025C3"/>
    <w:rsid w:val="00E02D28"/>
    <w:rsid w:val="00E04402"/>
    <w:rsid w:val="00E06772"/>
    <w:rsid w:val="00E06877"/>
    <w:rsid w:val="00E10C73"/>
    <w:rsid w:val="00E14DC0"/>
    <w:rsid w:val="00E15D25"/>
    <w:rsid w:val="00E16532"/>
    <w:rsid w:val="00E166DD"/>
    <w:rsid w:val="00E20717"/>
    <w:rsid w:val="00E218ED"/>
    <w:rsid w:val="00E21C35"/>
    <w:rsid w:val="00E23B04"/>
    <w:rsid w:val="00E259DF"/>
    <w:rsid w:val="00E3089D"/>
    <w:rsid w:val="00E316A0"/>
    <w:rsid w:val="00E33033"/>
    <w:rsid w:val="00E345DB"/>
    <w:rsid w:val="00E3772E"/>
    <w:rsid w:val="00E3799B"/>
    <w:rsid w:val="00E37D67"/>
    <w:rsid w:val="00E41D59"/>
    <w:rsid w:val="00E4474E"/>
    <w:rsid w:val="00E45DF9"/>
    <w:rsid w:val="00E46F53"/>
    <w:rsid w:val="00E47103"/>
    <w:rsid w:val="00E4722F"/>
    <w:rsid w:val="00E47819"/>
    <w:rsid w:val="00E50843"/>
    <w:rsid w:val="00E50F45"/>
    <w:rsid w:val="00E532DD"/>
    <w:rsid w:val="00E53F27"/>
    <w:rsid w:val="00E5497E"/>
    <w:rsid w:val="00E5666A"/>
    <w:rsid w:val="00E56E10"/>
    <w:rsid w:val="00E63937"/>
    <w:rsid w:val="00E64BEA"/>
    <w:rsid w:val="00E701B1"/>
    <w:rsid w:val="00E71EC2"/>
    <w:rsid w:val="00E72D4E"/>
    <w:rsid w:val="00E74B9F"/>
    <w:rsid w:val="00E74DC1"/>
    <w:rsid w:val="00E75FD1"/>
    <w:rsid w:val="00E768BA"/>
    <w:rsid w:val="00E80DEC"/>
    <w:rsid w:val="00E81048"/>
    <w:rsid w:val="00E81975"/>
    <w:rsid w:val="00E82A95"/>
    <w:rsid w:val="00E848D4"/>
    <w:rsid w:val="00E85448"/>
    <w:rsid w:val="00E86FA1"/>
    <w:rsid w:val="00E91D69"/>
    <w:rsid w:val="00E92F95"/>
    <w:rsid w:val="00E94FB2"/>
    <w:rsid w:val="00E959FD"/>
    <w:rsid w:val="00EA483D"/>
    <w:rsid w:val="00EA7432"/>
    <w:rsid w:val="00EA7F7A"/>
    <w:rsid w:val="00EB109E"/>
    <w:rsid w:val="00EB4023"/>
    <w:rsid w:val="00EB494F"/>
    <w:rsid w:val="00EB5A20"/>
    <w:rsid w:val="00EC00AD"/>
    <w:rsid w:val="00EC0AFC"/>
    <w:rsid w:val="00EC221A"/>
    <w:rsid w:val="00EC235C"/>
    <w:rsid w:val="00EC29AD"/>
    <w:rsid w:val="00EC3B89"/>
    <w:rsid w:val="00EC49A3"/>
    <w:rsid w:val="00EC51FC"/>
    <w:rsid w:val="00EC54A7"/>
    <w:rsid w:val="00EC6704"/>
    <w:rsid w:val="00EC7A43"/>
    <w:rsid w:val="00ED3C20"/>
    <w:rsid w:val="00ED46A2"/>
    <w:rsid w:val="00EE169E"/>
    <w:rsid w:val="00EE26B0"/>
    <w:rsid w:val="00EE2C40"/>
    <w:rsid w:val="00EF37DF"/>
    <w:rsid w:val="00EF489F"/>
    <w:rsid w:val="00F042FF"/>
    <w:rsid w:val="00F06EEE"/>
    <w:rsid w:val="00F11E34"/>
    <w:rsid w:val="00F11F4E"/>
    <w:rsid w:val="00F13090"/>
    <w:rsid w:val="00F17940"/>
    <w:rsid w:val="00F234E1"/>
    <w:rsid w:val="00F23F0F"/>
    <w:rsid w:val="00F24334"/>
    <w:rsid w:val="00F243C5"/>
    <w:rsid w:val="00F26692"/>
    <w:rsid w:val="00F269DD"/>
    <w:rsid w:val="00F27C79"/>
    <w:rsid w:val="00F30D68"/>
    <w:rsid w:val="00F314CB"/>
    <w:rsid w:val="00F34411"/>
    <w:rsid w:val="00F34CD5"/>
    <w:rsid w:val="00F355C2"/>
    <w:rsid w:val="00F361B3"/>
    <w:rsid w:val="00F36522"/>
    <w:rsid w:val="00F377FC"/>
    <w:rsid w:val="00F4059E"/>
    <w:rsid w:val="00F41DC6"/>
    <w:rsid w:val="00F41E03"/>
    <w:rsid w:val="00F4494E"/>
    <w:rsid w:val="00F44DFE"/>
    <w:rsid w:val="00F459FB"/>
    <w:rsid w:val="00F4608C"/>
    <w:rsid w:val="00F4638A"/>
    <w:rsid w:val="00F468F3"/>
    <w:rsid w:val="00F503F1"/>
    <w:rsid w:val="00F51713"/>
    <w:rsid w:val="00F564D3"/>
    <w:rsid w:val="00F56B56"/>
    <w:rsid w:val="00F57C5E"/>
    <w:rsid w:val="00F6036C"/>
    <w:rsid w:val="00F63309"/>
    <w:rsid w:val="00F63E97"/>
    <w:rsid w:val="00F67C29"/>
    <w:rsid w:val="00F67EC5"/>
    <w:rsid w:val="00F71368"/>
    <w:rsid w:val="00F71850"/>
    <w:rsid w:val="00F71B2E"/>
    <w:rsid w:val="00F75E96"/>
    <w:rsid w:val="00F75F9A"/>
    <w:rsid w:val="00F7692D"/>
    <w:rsid w:val="00F77171"/>
    <w:rsid w:val="00F80715"/>
    <w:rsid w:val="00F81457"/>
    <w:rsid w:val="00F81FFB"/>
    <w:rsid w:val="00F86564"/>
    <w:rsid w:val="00F86A98"/>
    <w:rsid w:val="00F90397"/>
    <w:rsid w:val="00F90C9F"/>
    <w:rsid w:val="00F9312B"/>
    <w:rsid w:val="00F932DC"/>
    <w:rsid w:val="00F942A2"/>
    <w:rsid w:val="00FA09B7"/>
    <w:rsid w:val="00FA4D79"/>
    <w:rsid w:val="00FA519F"/>
    <w:rsid w:val="00FA5615"/>
    <w:rsid w:val="00FA6CFC"/>
    <w:rsid w:val="00FA7B46"/>
    <w:rsid w:val="00FA7BFC"/>
    <w:rsid w:val="00FB0D98"/>
    <w:rsid w:val="00FB2503"/>
    <w:rsid w:val="00FB28AF"/>
    <w:rsid w:val="00FB44DD"/>
    <w:rsid w:val="00FB61B4"/>
    <w:rsid w:val="00FB7CDC"/>
    <w:rsid w:val="00FC2957"/>
    <w:rsid w:val="00FC2C3E"/>
    <w:rsid w:val="00FC3CC5"/>
    <w:rsid w:val="00FC6507"/>
    <w:rsid w:val="00FD04B0"/>
    <w:rsid w:val="00FD08F7"/>
    <w:rsid w:val="00FD099F"/>
    <w:rsid w:val="00FD0B2B"/>
    <w:rsid w:val="00FD1B47"/>
    <w:rsid w:val="00FD2F3E"/>
    <w:rsid w:val="00FD31C4"/>
    <w:rsid w:val="00FD3AD3"/>
    <w:rsid w:val="00FD3F20"/>
    <w:rsid w:val="00FD51DF"/>
    <w:rsid w:val="00FD55E2"/>
    <w:rsid w:val="00FD7630"/>
    <w:rsid w:val="00FE1F5B"/>
    <w:rsid w:val="00FE3989"/>
    <w:rsid w:val="00FE4610"/>
    <w:rsid w:val="00FE5167"/>
    <w:rsid w:val="00FE54F3"/>
    <w:rsid w:val="00FE67F0"/>
    <w:rsid w:val="00FE6BA3"/>
    <w:rsid w:val="00FE6CF9"/>
    <w:rsid w:val="00FF040C"/>
    <w:rsid w:val="00FF161F"/>
    <w:rsid w:val="00FF329C"/>
    <w:rsid w:val="00FF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F2234F-6562-421D-9187-46DE7AEA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C12"/>
    <w:rPr>
      <w:sz w:val="24"/>
      <w:szCs w:val="24"/>
    </w:rPr>
  </w:style>
  <w:style w:type="paragraph" w:styleId="1">
    <w:name w:val="heading 1"/>
    <w:basedOn w:val="a"/>
    <w:next w:val="a"/>
    <w:link w:val="10"/>
    <w:uiPriority w:val="9"/>
    <w:qFormat/>
    <w:rsid w:val="00E82A95"/>
    <w:pPr>
      <w:keepNext/>
      <w:keepLines/>
      <w:numPr>
        <w:numId w:val="12"/>
      </w:numPr>
      <w:spacing w:before="240" w:after="120" w:line="276" w:lineRule="auto"/>
      <w:jc w:val="center"/>
      <w:outlineLvl w:val="0"/>
    </w:pPr>
    <w:rPr>
      <w:b/>
      <w:bCs/>
      <w:szCs w:val="28"/>
    </w:rPr>
  </w:style>
  <w:style w:type="paragraph" w:styleId="2">
    <w:name w:val="heading 2"/>
    <w:basedOn w:val="a"/>
    <w:next w:val="a"/>
    <w:link w:val="20"/>
    <w:uiPriority w:val="9"/>
    <w:qFormat/>
    <w:rsid w:val="00E82A95"/>
    <w:pPr>
      <w:numPr>
        <w:ilvl w:val="1"/>
        <w:numId w:val="12"/>
      </w:numPr>
      <w:spacing w:before="120" w:after="120" w:line="276" w:lineRule="auto"/>
      <w:ind w:firstLine="482"/>
      <w:jc w:val="both"/>
      <w:outlineLvl w:val="1"/>
    </w:pPr>
    <w:rPr>
      <w:bCs/>
      <w:sz w:val="22"/>
      <w:szCs w:val="26"/>
    </w:rPr>
  </w:style>
  <w:style w:type="paragraph" w:styleId="3">
    <w:name w:val="heading 3"/>
    <w:basedOn w:val="a"/>
    <w:next w:val="a"/>
    <w:link w:val="30"/>
    <w:uiPriority w:val="9"/>
    <w:qFormat/>
    <w:rsid w:val="00E82A95"/>
    <w:pPr>
      <w:numPr>
        <w:ilvl w:val="2"/>
        <w:numId w:val="12"/>
      </w:numPr>
      <w:spacing w:before="120" w:after="120" w:line="276" w:lineRule="auto"/>
      <w:ind w:firstLine="482"/>
      <w:jc w:val="both"/>
      <w:outlineLvl w:val="2"/>
    </w:pPr>
    <w:rPr>
      <w:bCs/>
      <w:sz w:val="22"/>
      <w:szCs w:val="22"/>
    </w:rPr>
  </w:style>
  <w:style w:type="paragraph" w:styleId="4">
    <w:name w:val="heading 4"/>
    <w:basedOn w:val="a"/>
    <w:next w:val="a"/>
    <w:link w:val="40"/>
    <w:uiPriority w:val="9"/>
    <w:qFormat/>
    <w:rsid w:val="00E82A95"/>
    <w:pPr>
      <w:numPr>
        <w:ilvl w:val="3"/>
        <w:numId w:val="12"/>
      </w:num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rsid w:val="00E82A95"/>
    <w:pPr>
      <w:keepNext/>
      <w:keepLines/>
      <w:numPr>
        <w:ilvl w:val="4"/>
        <w:numId w:val="12"/>
      </w:numPr>
      <w:spacing w:before="200" w:line="276" w:lineRule="auto"/>
      <w:ind w:firstLine="482"/>
      <w:jc w:val="both"/>
      <w:outlineLvl w:val="4"/>
    </w:pPr>
    <w:rPr>
      <w:sz w:val="22"/>
      <w:szCs w:val="22"/>
    </w:rPr>
  </w:style>
  <w:style w:type="paragraph" w:styleId="6">
    <w:name w:val="heading 6"/>
    <w:basedOn w:val="a"/>
    <w:next w:val="a"/>
    <w:link w:val="60"/>
    <w:uiPriority w:val="9"/>
    <w:qFormat/>
    <w:rsid w:val="00E82A95"/>
    <w:pPr>
      <w:keepNext/>
      <w:keepLines/>
      <w:numPr>
        <w:ilvl w:val="5"/>
        <w:numId w:val="12"/>
      </w:numPr>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rsid w:val="00E82A95"/>
    <w:pPr>
      <w:keepNext/>
      <w:keepLines/>
      <w:numPr>
        <w:ilvl w:val="6"/>
        <w:numId w:val="12"/>
      </w:numPr>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rsid w:val="00E82A95"/>
    <w:pPr>
      <w:keepNext/>
      <w:keepLines/>
      <w:numPr>
        <w:ilvl w:val="7"/>
        <w:numId w:val="12"/>
      </w:numPr>
      <w:spacing w:before="200" w:line="276" w:lineRule="auto"/>
      <w:ind w:firstLine="482"/>
      <w:jc w:val="both"/>
      <w:outlineLvl w:val="7"/>
    </w:pPr>
    <w:rPr>
      <w:color w:val="4F81BD"/>
      <w:sz w:val="22"/>
      <w:szCs w:val="20"/>
    </w:rPr>
  </w:style>
  <w:style w:type="paragraph" w:styleId="9">
    <w:name w:val="heading 9"/>
    <w:basedOn w:val="a"/>
    <w:next w:val="a"/>
    <w:link w:val="90"/>
    <w:uiPriority w:val="9"/>
    <w:qFormat/>
    <w:rsid w:val="00E82A95"/>
    <w:pPr>
      <w:keepNext/>
      <w:keepLines/>
      <w:numPr>
        <w:ilvl w:val="8"/>
        <w:numId w:val="12"/>
      </w:numPr>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4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644C12"/>
    <w:pPr>
      <w:spacing w:after="120"/>
      <w:ind w:left="270"/>
    </w:pPr>
    <w:rPr>
      <w:rFonts w:ascii="Arial" w:hAnsi="Arial"/>
      <w:szCs w:val="20"/>
    </w:rPr>
  </w:style>
  <w:style w:type="paragraph" w:styleId="a5">
    <w:name w:val="Balloon Text"/>
    <w:basedOn w:val="a"/>
    <w:semiHidden/>
    <w:rsid w:val="00061756"/>
    <w:rPr>
      <w:rFonts w:ascii="Tahoma" w:hAnsi="Tahoma" w:cs="Tahoma"/>
      <w:sz w:val="16"/>
      <w:szCs w:val="16"/>
    </w:rPr>
  </w:style>
  <w:style w:type="paragraph" w:styleId="a6">
    <w:name w:val="header"/>
    <w:basedOn w:val="a"/>
    <w:rsid w:val="00D50356"/>
    <w:pPr>
      <w:tabs>
        <w:tab w:val="center" w:pos="4677"/>
        <w:tab w:val="right" w:pos="9355"/>
      </w:tabs>
    </w:pPr>
  </w:style>
  <w:style w:type="paragraph" w:styleId="a7">
    <w:name w:val="footer"/>
    <w:basedOn w:val="a"/>
    <w:link w:val="a8"/>
    <w:uiPriority w:val="99"/>
    <w:rsid w:val="00D50356"/>
    <w:pPr>
      <w:tabs>
        <w:tab w:val="center" w:pos="4677"/>
        <w:tab w:val="right" w:pos="9355"/>
      </w:tabs>
    </w:pPr>
  </w:style>
  <w:style w:type="paragraph" w:customStyle="1" w:styleId="style13207566390000000346msonospacing">
    <w:name w:val="style_13207566390000000346msonospacing"/>
    <w:basedOn w:val="a"/>
    <w:rsid w:val="00985950"/>
    <w:pPr>
      <w:spacing w:before="100" w:beforeAutospacing="1" w:after="100" w:afterAutospacing="1"/>
    </w:pPr>
  </w:style>
  <w:style w:type="character" w:customStyle="1" w:styleId="style13207566390000000346apple-style-span">
    <w:name w:val="style_13207566390000000346apple-style-span"/>
    <w:basedOn w:val="a0"/>
    <w:rsid w:val="00985950"/>
  </w:style>
  <w:style w:type="paragraph" w:styleId="a9">
    <w:name w:val="Normal (Web)"/>
    <w:basedOn w:val="a"/>
    <w:rsid w:val="009D1EC4"/>
  </w:style>
  <w:style w:type="paragraph" w:customStyle="1" w:styleId="11">
    <w:name w:val="Обычный1"/>
    <w:uiPriority w:val="99"/>
    <w:rsid w:val="00520855"/>
  </w:style>
  <w:style w:type="paragraph" w:customStyle="1" w:styleId="style13305128150000000311msonormal">
    <w:name w:val="style_13305128150000000311msonormal"/>
    <w:basedOn w:val="a"/>
    <w:rsid w:val="00575873"/>
    <w:pPr>
      <w:spacing w:before="100" w:beforeAutospacing="1" w:after="100" w:afterAutospacing="1"/>
    </w:pPr>
  </w:style>
  <w:style w:type="character" w:customStyle="1" w:styleId="wmi-callto">
    <w:name w:val="wmi-callto"/>
    <w:basedOn w:val="a0"/>
    <w:rsid w:val="008B7805"/>
  </w:style>
  <w:style w:type="character" w:styleId="aa">
    <w:name w:val="Strong"/>
    <w:uiPriority w:val="99"/>
    <w:qFormat/>
    <w:rsid w:val="0009687F"/>
    <w:rPr>
      <w:rFonts w:cs="Times New Roman"/>
      <w:b/>
      <w:bCs/>
    </w:rPr>
  </w:style>
  <w:style w:type="character" w:customStyle="1" w:styleId="apple-converted-space">
    <w:name w:val="apple-converted-space"/>
    <w:uiPriority w:val="99"/>
    <w:rsid w:val="003D654F"/>
    <w:rPr>
      <w:rFonts w:cs="Times New Roman"/>
    </w:rPr>
  </w:style>
  <w:style w:type="paragraph" w:customStyle="1" w:styleId="ConsNormal">
    <w:name w:val="ConsNormal"/>
    <w:rsid w:val="0084505A"/>
    <w:pPr>
      <w:widowControl w:val="0"/>
      <w:autoSpaceDE w:val="0"/>
      <w:autoSpaceDN w:val="0"/>
      <w:adjustRightInd w:val="0"/>
      <w:ind w:firstLine="720"/>
    </w:pPr>
    <w:rPr>
      <w:rFonts w:ascii="Arial" w:hAnsi="Arial" w:cs="Arial"/>
    </w:rPr>
  </w:style>
  <w:style w:type="paragraph" w:customStyle="1" w:styleId="Standard">
    <w:name w:val="Standard"/>
    <w:rsid w:val="00874E7D"/>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ConsPlusTitle">
    <w:name w:val="ConsPlusTitle"/>
    <w:rsid w:val="003F4FD6"/>
    <w:pPr>
      <w:autoSpaceDE w:val="0"/>
      <w:autoSpaceDN w:val="0"/>
      <w:adjustRightInd w:val="0"/>
    </w:pPr>
    <w:rPr>
      <w:rFonts w:ascii="Arial" w:hAnsi="Arial" w:cs="Arial"/>
      <w:b/>
      <w:bCs/>
    </w:rPr>
  </w:style>
  <w:style w:type="character" w:customStyle="1" w:styleId="b-message-heademail">
    <w:name w:val="b-message-head__email"/>
    <w:basedOn w:val="a0"/>
    <w:rsid w:val="00FA519F"/>
  </w:style>
  <w:style w:type="character" w:styleId="ab">
    <w:name w:val="Hyperlink"/>
    <w:uiPriority w:val="99"/>
    <w:unhideWhenUsed/>
    <w:rsid w:val="00271E1D"/>
    <w:rPr>
      <w:color w:val="0000FF"/>
      <w:u w:val="single"/>
    </w:rPr>
  </w:style>
  <w:style w:type="character" w:customStyle="1" w:styleId="mail-message-sender-email">
    <w:name w:val="mail-message-sender-email"/>
    <w:basedOn w:val="a0"/>
    <w:rsid w:val="00A213E3"/>
  </w:style>
  <w:style w:type="character" w:customStyle="1" w:styleId="10">
    <w:name w:val="Заголовок 1 Знак"/>
    <w:link w:val="1"/>
    <w:uiPriority w:val="9"/>
    <w:rsid w:val="00E82A95"/>
    <w:rPr>
      <w:b/>
      <w:bCs/>
      <w:sz w:val="24"/>
      <w:szCs w:val="28"/>
    </w:rPr>
  </w:style>
  <w:style w:type="character" w:customStyle="1" w:styleId="20">
    <w:name w:val="Заголовок 2 Знак"/>
    <w:link w:val="2"/>
    <w:uiPriority w:val="9"/>
    <w:rsid w:val="00E82A95"/>
    <w:rPr>
      <w:bCs/>
      <w:sz w:val="22"/>
      <w:szCs w:val="26"/>
    </w:rPr>
  </w:style>
  <w:style w:type="character" w:customStyle="1" w:styleId="30">
    <w:name w:val="Заголовок 3 Знак"/>
    <w:link w:val="3"/>
    <w:uiPriority w:val="9"/>
    <w:rsid w:val="00E82A95"/>
    <w:rPr>
      <w:bCs/>
      <w:sz w:val="22"/>
      <w:szCs w:val="22"/>
    </w:rPr>
  </w:style>
  <w:style w:type="character" w:customStyle="1" w:styleId="40">
    <w:name w:val="Заголовок 4 Знак"/>
    <w:link w:val="4"/>
    <w:uiPriority w:val="9"/>
    <w:rsid w:val="00E82A95"/>
    <w:rPr>
      <w:bCs/>
      <w:iCs/>
      <w:sz w:val="22"/>
      <w:szCs w:val="22"/>
    </w:rPr>
  </w:style>
  <w:style w:type="character" w:customStyle="1" w:styleId="50">
    <w:name w:val="Заголовок 5 Знак"/>
    <w:link w:val="5"/>
    <w:uiPriority w:val="9"/>
    <w:rsid w:val="00E82A95"/>
    <w:rPr>
      <w:sz w:val="22"/>
      <w:szCs w:val="22"/>
    </w:rPr>
  </w:style>
  <w:style w:type="character" w:customStyle="1" w:styleId="60">
    <w:name w:val="Заголовок 6 Знак"/>
    <w:link w:val="6"/>
    <w:uiPriority w:val="9"/>
    <w:rsid w:val="00E82A95"/>
    <w:rPr>
      <w:i/>
      <w:iCs/>
      <w:color w:val="243F60"/>
      <w:sz w:val="22"/>
      <w:szCs w:val="22"/>
    </w:rPr>
  </w:style>
  <w:style w:type="character" w:customStyle="1" w:styleId="70">
    <w:name w:val="Заголовок 7 Знак"/>
    <w:link w:val="7"/>
    <w:uiPriority w:val="9"/>
    <w:rsid w:val="00E82A95"/>
    <w:rPr>
      <w:i/>
      <w:iCs/>
      <w:color w:val="404040"/>
      <w:sz w:val="22"/>
      <w:szCs w:val="22"/>
    </w:rPr>
  </w:style>
  <w:style w:type="character" w:customStyle="1" w:styleId="80">
    <w:name w:val="Заголовок 8 Знак"/>
    <w:link w:val="8"/>
    <w:uiPriority w:val="9"/>
    <w:rsid w:val="00E82A95"/>
    <w:rPr>
      <w:color w:val="4F81BD"/>
      <w:sz w:val="22"/>
    </w:rPr>
  </w:style>
  <w:style w:type="character" w:customStyle="1" w:styleId="90">
    <w:name w:val="Заголовок 9 Знак"/>
    <w:link w:val="9"/>
    <w:uiPriority w:val="9"/>
    <w:rsid w:val="00E82A95"/>
    <w:rPr>
      <w:i/>
      <w:iCs/>
      <w:color w:val="404040"/>
      <w:sz w:val="22"/>
    </w:rPr>
  </w:style>
  <w:style w:type="paragraph" w:styleId="ac">
    <w:name w:val="List Paragraph"/>
    <w:basedOn w:val="a"/>
    <w:uiPriority w:val="34"/>
    <w:qFormat/>
    <w:rsid w:val="00F4608C"/>
    <w:pPr>
      <w:spacing w:after="160" w:line="256" w:lineRule="auto"/>
      <w:ind w:left="720"/>
      <w:contextualSpacing/>
    </w:pPr>
    <w:rPr>
      <w:rFonts w:ascii="Calibri" w:eastAsia="Calibri" w:hAnsi="Calibri"/>
      <w:sz w:val="22"/>
      <w:szCs w:val="22"/>
      <w:lang w:eastAsia="en-US"/>
    </w:rPr>
  </w:style>
  <w:style w:type="character" w:customStyle="1" w:styleId="a8">
    <w:name w:val="Нижний колонтитул Знак"/>
    <w:link w:val="a7"/>
    <w:uiPriority w:val="99"/>
    <w:rsid w:val="00B628C1"/>
    <w:rPr>
      <w:sz w:val="24"/>
      <w:szCs w:val="24"/>
    </w:rPr>
  </w:style>
  <w:style w:type="paragraph" w:styleId="ad">
    <w:name w:val="Body Text"/>
    <w:basedOn w:val="a"/>
    <w:link w:val="ae"/>
    <w:rsid w:val="00A56C70"/>
    <w:pPr>
      <w:spacing w:after="120"/>
    </w:pPr>
  </w:style>
  <w:style w:type="character" w:customStyle="1" w:styleId="ae">
    <w:name w:val="Основной текст Знак"/>
    <w:link w:val="ad"/>
    <w:rsid w:val="00A56C70"/>
    <w:rPr>
      <w:sz w:val="24"/>
      <w:szCs w:val="24"/>
    </w:rPr>
  </w:style>
  <w:style w:type="character" w:styleId="af">
    <w:name w:val="annotation reference"/>
    <w:rsid w:val="00DE3FC8"/>
    <w:rPr>
      <w:sz w:val="16"/>
      <w:szCs w:val="16"/>
    </w:rPr>
  </w:style>
  <w:style w:type="paragraph" w:styleId="af0">
    <w:name w:val="annotation text"/>
    <w:basedOn w:val="a"/>
    <w:link w:val="af1"/>
    <w:rsid w:val="00DE3FC8"/>
    <w:rPr>
      <w:sz w:val="20"/>
      <w:szCs w:val="20"/>
    </w:rPr>
  </w:style>
  <w:style w:type="character" w:customStyle="1" w:styleId="af1">
    <w:name w:val="Текст примечания Знак"/>
    <w:basedOn w:val="a0"/>
    <w:link w:val="af0"/>
    <w:rsid w:val="00DE3FC8"/>
  </w:style>
  <w:style w:type="paragraph" w:styleId="af2">
    <w:name w:val="annotation subject"/>
    <w:basedOn w:val="af0"/>
    <w:next w:val="af0"/>
    <w:link w:val="af3"/>
    <w:rsid w:val="00DE3FC8"/>
    <w:rPr>
      <w:b/>
      <w:bCs/>
    </w:rPr>
  </w:style>
  <w:style w:type="character" w:customStyle="1" w:styleId="af3">
    <w:name w:val="Тема примечания Знак"/>
    <w:link w:val="af2"/>
    <w:rsid w:val="00DE3FC8"/>
    <w:rPr>
      <w:b/>
      <w:bCs/>
    </w:rPr>
  </w:style>
  <w:style w:type="character" w:customStyle="1" w:styleId="hl">
    <w:name w:val="hl"/>
    <w:rsid w:val="003654CB"/>
  </w:style>
  <w:style w:type="character" w:customStyle="1" w:styleId="copyright-span">
    <w:name w:val="copyright-span"/>
    <w:rsid w:val="004B171E"/>
  </w:style>
  <w:style w:type="character" w:styleId="af4">
    <w:name w:val="FollowedHyperlink"/>
    <w:rsid w:val="00C0160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70346">
      <w:bodyDiv w:val="1"/>
      <w:marLeft w:val="0"/>
      <w:marRight w:val="0"/>
      <w:marTop w:val="0"/>
      <w:marBottom w:val="0"/>
      <w:divBdr>
        <w:top w:val="none" w:sz="0" w:space="0" w:color="auto"/>
        <w:left w:val="none" w:sz="0" w:space="0" w:color="auto"/>
        <w:bottom w:val="none" w:sz="0" w:space="0" w:color="auto"/>
        <w:right w:val="none" w:sz="0" w:space="0" w:color="auto"/>
      </w:divBdr>
    </w:div>
    <w:div w:id="153881666">
      <w:bodyDiv w:val="1"/>
      <w:marLeft w:val="0"/>
      <w:marRight w:val="0"/>
      <w:marTop w:val="0"/>
      <w:marBottom w:val="0"/>
      <w:divBdr>
        <w:top w:val="none" w:sz="0" w:space="0" w:color="auto"/>
        <w:left w:val="none" w:sz="0" w:space="0" w:color="auto"/>
        <w:bottom w:val="none" w:sz="0" w:space="0" w:color="auto"/>
        <w:right w:val="none" w:sz="0" w:space="0" w:color="auto"/>
      </w:divBdr>
      <w:divsChild>
        <w:div w:id="241181769">
          <w:marLeft w:val="0"/>
          <w:marRight w:val="0"/>
          <w:marTop w:val="0"/>
          <w:marBottom w:val="0"/>
          <w:divBdr>
            <w:top w:val="none" w:sz="0" w:space="0" w:color="auto"/>
            <w:left w:val="none" w:sz="0" w:space="0" w:color="auto"/>
            <w:bottom w:val="none" w:sz="0" w:space="0" w:color="auto"/>
            <w:right w:val="none" w:sz="0" w:space="0" w:color="auto"/>
          </w:divBdr>
        </w:div>
      </w:divsChild>
    </w:div>
    <w:div w:id="468522209">
      <w:bodyDiv w:val="1"/>
      <w:marLeft w:val="0"/>
      <w:marRight w:val="0"/>
      <w:marTop w:val="0"/>
      <w:marBottom w:val="0"/>
      <w:divBdr>
        <w:top w:val="none" w:sz="0" w:space="0" w:color="auto"/>
        <w:left w:val="none" w:sz="0" w:space="0" w:color="auto"/>
        <w:bottom w:val="none" w:sz="0" w:space="0" w:color="auto"/>
        <w:right w:val="none" w:sz="0" w:space="0" w:color="auto"/>
      </w:divBdr>
    </w:div>
    <w:div w:id="631520531">
      <w:bodyDiv w:val="1"/>
      <w:marLeft w:val="0"/>
      <w:marRight w:val="0"/>
      <w:marTop w:val="0"/>
      <w:marBottom w:val="0"/>
      <w:divBdr>
        <w:top w:val="none" w:sz="0" w:space="0" w:color="auto"/>
        <w:left w:val="none" w:sz="0" w:space="0" w:color="auto"/>
        <w:bottom w:val="none" w:sz="0" w:space="0" w:color="auto"/>
        <w:right w:val="none" w:sz="0" w:space="0" w:color="auto"/>
      </w:divBdr>
    </w:div>
    <w:div w:id="782848718">
      <w:bodyDiv w:val="1"/>
      <w:marLeft w:val="0"/>
      <w:marRight w:val="0"/>
      <w:marTop w:val="0"/>
      <w:marBottom w:val="0"/>
      <w:divBdr>
        <w:top w:val="none" w:sz="0" w:space="0" w:color="auto"/>
        <w:left w:val="none" w:sz="0" w:space="0" w:color="auto"/>
        <w:bottom w:val="none" w:sz="0" w:space="0" w:color="auto"/>
        <w:right w:val="none" w:sz="0" w:space="0" w:color="auto"/>
      </w:divBdr>
    </w:div>
    <w:div w:id="828986529">
      <w:bodyDiv w:val="1"/>
      <w:marLeft w:val="0"/>
      <w:marRight w:val="0"/>
      <w:marTop w:val="0"/>
      <w:marBottom w:val="0"/>
      <w:divBdr>
        <w:top w:val="none" w:sz="0" w:space="0" w:color="auto"/>
        <w:left w:val="none" w:sz="0" w:space="0" w:color="auto"/>
        <w:bottom w:val="none" w:sz="0" w:space="0" w:color="auto"/>
        <w:right w:val="none" w:sz="0" w:space="0" w:color="auto"/>
      </w:divBdr>
    </w:div>
    <w:div w:id="895553346">
      <w:bodyDiv w:val="1"/>
      <w:marLeft w:val="0"/>
      <w:marRight w:val="0"/>
      <w:marTop w:val="0"/>
      <w:marBottom w:val="0"/>
      <w:divBdr>
        <w:top w:val="none" w:sz="0" w:space="0" w:color="auto"/>
        <w:left w:val="none" w:sz="0" w:space="0" w:color="auto"/>
        <w:bottom w:val="none" w:sz="0" w:space="0" w:color="auto"/>
        <w:right w:val="none" w:sz="0" w:space="0" w:color="auto"/>
      </w:divBdr>
    </w:div>
    <w:div w:id="948387925">
      <w:bodyDiv w:val="1"/>
      <w:marLeft w:val="0"/>
      <w:marRight w:val="0"/>
      <w:marTop w:val="0"/>
      <w:marBottom w:val="0"/>
      <w:divBdr>
        <w:top w:val="none" w:sz="0" w:space="0" w:color="auto"/>
        <w:left w:val="none" w:sz="0" w:space="0" w:color="auto"/>
        <w:bottom w:val="none" w:sz="0" w:space="0" w:color="auto"/>
        <w:right w:val="none" w:sz="0" w:space="0" w:color="auto"/>
      </w:divBdr>
    </w:div>
    <w:div w:id="971011959">
      <w:bodyDiv w:val="1"/>
      <w:marLeft w:val="0"/>
      <w:marRight w:val="0"/>
      <w:marTop w:val="0"/>
      <w:marBottom w:val="0"/>
      <w:divBdr>
        <w:top w:val="none" w:sz="0" w:space="0" w:color="auto"/>
        <w:left w:val="none" w:sz="0" w:space="0" w:color="auto"/>
        <w:bottom w:val="none" w:sz="0" w:space="0" w:color="auto"/>
        <w:right w:val="none" w:sz="0" w:space="0" w:color="auto"/>
      </w:divBdr>
    </w:div>
    <w:div w:id="1190266418">
      <w:bodyDiv w:val="1"/>
      <w:marLeft w:val="0"/>
      <w:marRight w:val="0"/>
      <w:marTop w:val="0"/>
      <w:marBottom w:val="0"/>
      <w:divBdr>
        <w:top w:val="none" w:sz="0" w:space="0" w:color="auto"/>
        <w:left w:val="none" w:sz="0" w:space="0" w:color="auto"/>
        <w:bottom w:val="none" w:sz="0" w:space="0" w:color="auto"/>
        <w:right w:val="none" w:sz="0" w:space="0" w:color="auto"/>
      </w:divBdr>
    </w:div>
    <w:div w:id="1436317779">
      <w:bodyDiv w:val="1"/>
      <w:marLeft w:val="0"/>
      <w:marRight w:val="0"/>
      <w:marTop w:val="0"/>
      <w:marBottom w:val="0"/>
      <w:divBdr>
        <w:top w:val="none" w:sz="0" w:space="0" w:color="auto"/>
        <w:left w:val="none" w:sz="0" w:space="0" w:color="auto"/>
        <w:bottom w:val="none" w:sz="0" w:space="0" w:color="auto"/>
        <w:right w:val="none" w:sz="0" w:space="0" w:color="auto"/>
      </w:divBdr>
    </w:div>
    <w:div w:id="1443917327">
      <w:bodyDiv w:val="1"/>
      <w:marLeft w:val="0"/>
      <w:marRight w:val="0"/>
      <w:marTop w:val="0"/>
      <w:marBottom w:val="0"/>
      <w:divBdr>
        <w:top w:val="none" w:sz="0" w:space="0" w:color="auto"/>
        <w:left w:val="none" w:sz="0" w:space="0" w:color="auto"/>
        <w:bottom w:val="none" w:sz="0" w:space="0" w:color="auto"/>
        <w:right w:val="none" w:sz="0" w:space="0" w:color="auto"/>
      </w:divBdr>
      <w:divsChild>
        <w:div w:id="369767930">
          <w:marLeft w:val="0"/>
          <w:marRight w:val="0"/>
          <w:marTop w:val="0"/>
          <w:marBottom w:val="0"/>
          <w:divBdr>
            <w:top w:val="none" w:sz="0" w:space="0" w:color="auto"/>
            <w:left w:val="none" w:sz="0" w:space="0" w:color="auto"/>
            <w:bottom w:val="none" w:sz="0" w:space="0" w:color="auto"/>
            <w:right w:val="none" w:sz="0" w:space="0" w:color="auto"/>
          </w:divBdr>
          <w:divsChild>
            <w:div w:id="739719019">
              <w:marLeft w:val="0"/>
              <w:marRight w:val="0"/>
              <w:marTop w:val="0"/>
              <w:marBottom w:val="0"/>
              <w:divBdr>
                <w:top w:val="none" w:sz="0" w:space="0" w:color="auto"/>
                <w:left w:val="none" w:sz="0" w:space="0" w:color="auto"/>
                <w:bottom w:val="none" w:sz="0" w:space="0" w:color="auto"/>
                <w:right w:val="none" w:sz="0" w:space="0" w:color="auto"/>
              </w:divBdr>
              <w:divsChild>
                <w:div w:id="768618734">
                  <w:marLeft w:val="0"/>
                  <w:marRight w:val="0"/>
                  <w:marTop w:val="0"/>
                  <w:marBottom w:val="0"/>
                  <w:divBdr>
                    <w:top w:val="none" w:sz="0" w:space="0" w:color="auto"/>
                    <w:left w:val="none" w:sz="0" w:space="0" w:color="auto"/>
                    <w:bottom w:val="none" w:sz="0" w:space="0" w:color="auto"/>
                    <w:right w:val="none" w:sz="0" w:space="0" w:color="auto"/>
                  </w:divBdr>
                  <w:divsChild>
                    <w:div w:id="639531114">
                      <w:marLeft w:val="0"/>
                      <w:marRight w:val="0"/>
                      <w:marTop w:val="0"/>
                      <w:marBottom w:val="0"/>
                      <w:divBdr>
                        <w:top w:val="none" w:sz="0" w:space="0" w:color="auto"/>
                        <w:left w:val="none" w:sz="0" w:space="0" w:color="auto"/>
                        <w:bottom w:val="none" w:sz="0" w:space="0" w:color="auto"/>
                        <w:right w:val="none" w:sz="0" w:space="0" w:color="auto"/>
                      </w:divBdr>
                      <w:divsChild>
                        <w:div w:id="516965655">
                          <w:marLeft w:val="0"/>
                          <w:marRight w:val="0"/>
                          <w:marTop w:val="0"/>
                          <w:marBottom w:val="0"/>
                          <w:divBdr>
                            <w:top w:val="none" w:sz="0" w:space="0" w:color="auto"/>
                            <w:left w:val="none" w:sz="0" w:space="0" w:color="auto"/>
                            <w:bottom w:val="none" w:sz="0" w:space="0" w:color="auto"/>
                            <w:right w:val="none" w:sz="0" w:space="0" w:color="auto"/>
                          </w:divBdr>
                          <w:divsChild>
                            <w:div w:id="716664637">
                              <w:marLeft w:val="0"/>
                              <w:marRight w:val="0"/>
                              <w:marTop w:val="0"/>
                              <w:marBottom w:val="0"/>
                              <w:divBdr>
                                <w:top w:val="none" w:sz="0" w:space="0" w:color="auto"/>
                                <w:left w:val="none" w:sz="0" w:space="0" w:color="auto"/>
                                <w:bottom w:val="none" w:sz="0" w:space="0" w:color="auto"/>
                                <w:right w:val="none" w:sz="0" w:space="0" w:color="auto"/>
                              </w:divBdr>
                              <w:divsChild>
                                <w:div w:id="1949389541">
                                  <w:marLeft w:val="0"/>
                                  <w:marRight w:val="0"/>
                                  <w:marTop w:val="0"/>
                                  <w:marBottom w:val="0"/>
                                  <w:divBdr>
                                    <w:top w:val="none" w:sz="0" w:space="0" w:color="auto"/>
                                    <w:left w:val="none" w:sz="0" w:space="0" w:color="auto"/>
                                    <w:bottom w:val="none" w:sz="0" w:space="0" w:color="auto"/>
                                    <w:right w:val="none" w:sz="0" w:space="0" w:color="auto"/>
                                  </w:divBdr>
                                  <w:divsChild>
                                    <w:div w:id="1798791204">
                                      <w:marLeft w:val="0"/>
                                      <w:marRight w:val="0"/>
                                      <w:marTop w:val="0"/>
                                      <w:marBottom w:val="0"/>
                                      <w:divBdr>
                                        <w:top w:val="none" w:sz="0" w:space="0" w:color="auto"/>
                                        <w:left w:val="none" w:sz="0" w:space="0" w:color="auto"/>
                                        <w:bottom w:val="none" w:sz="0" w:space="0" w:color="auto"/>
                                        <w:right w:val="none" w:sz="0" w:space="0" w:color="auto"/>
                                      </w:divBdr>
                                      <w:divsChild>
                                        <w:div w:id="45226902">
                                          <w:marLeft w:val="0"/>
                                          <w:marRight w:val="0"/>
                                          <w:marTop w:val="0"/>
                                          <w:marBottom w:val="0"/>
                                          <w:divBdr>
                                            <w:top w:val="none" w:sz="0" w:space="0" w:color="auto"/>
                                            <w:left w:val="none" w:sz="0" w:space="0" w:color="auto"/>
                                            <w:bottom w:val="none" w:sz="0" w:space="0" w:color="auto"/>
                                            <w:right w:val="none" w:sz="0" w:space="0" w:color="auto"/>
                                          </w:divBdr>
                                          <w:divsChild>
                                            <w:div w:id="1968537175">
                                              <w:marLeft w:val="0"/>
                                              <w:marRight w:val="0"/>
                                              <w:marTop w:val="0"/>
                                              <w:marBottom w:val="0"/>
                                              <w:divBdr>
                                                <w:top w:val="none" w:sz="0" w:space="0" w:color="auto"/>
                                                <w:left w:val="none" w:sz="0" w:space="0" w:color="auto"/>
                                                <w:bottom w:val="none" w:sz="0" w:space="0" w:color="auto"/>
                                                <w:right w:val="none" w:sz="0" w:space="0" w:color="auto"/>
                                              </w:divBdr>
                                              <w:divsChild>
                                                <w:div w:id="1242135710">
                                                  <w:marLeft w:val="0"/>
                                                  <w:marRight w:val="0"/>
                                                  <w:marTop w:val="0"/>
                                                  <w:marBottom w:val="0"/>
                                                  <w:divBdr>
                                                    <w:top w:val="none" w:sz="0" w:space="0" w:color="auto"/>
                                                    <w:left w:val="none" w:sz="0" w:space="0" w:color="auto"/>
                                                    <w:bottom w:val="none" w:sz="0" w:space="0" w:color="auto"/>
                                                    <w:right w:val="none" w:sz="0" w:space="0" w:color="auto"/>
                                                  </w:divBdr>
                                                  <w:divsChild>
                                                    <w:div w:id="656112547">
                                                      <w:marLeft w:val="0"/>
                                                      <w:marRight w:val="0"/>
                                                      <w:marTop w:val="0"/>
                                                      <w:marBottom w:val="0"/>
                                                      <w:divBdr>
                                                        <w:top w:val="none" w:sz="0" w:space="0" w:color="auto"/>
                                                        <w:left w:val="none" w:sz="0" w:space="0" w:color="auto"/>
                                                        <w:bottom w:val="none" w:sz="0" w:space="0" w:color="auto"/>
                                                        <w:right w:val="none" w:sz="0" w:space="0" w:color="auto"/>
                                                      </w:divBdr>
                                                      <w:divsChild>
                                                        <w:div w:id="747117995">
                                                          <w:marLeft w:val="0"/>
                                                          <w:marRight w:val="0"/>
                                                          <w:marTop w:val="0"/>
                                                          <w:marBottom w:val="0"/>
                                                          <w:divBdr>
                                                            <w:top w:val="none" w:sz="0" w:space="0" w:color="auto"/>
                                                            <w:left w:val="none" w:sz="0" w:space="0" w:color="auto"/>
                                                            <w:bottom w:val="none" w:sz="0" w:space="0" w:color="auto"/>
                                                            <w:right w:val="none" w:sz="0" w:space="0" w:color="auto"/>
                                                          </w:divBdr>
                                                          <w:divsChild>
                                                            <w:div w:id="909652903">
                                                              <w:marLeft w:val="0"/>
                                                              <w:marRight w:val="0"/>
                                                              <w:marTop w:val="0"/>
                                                              <w:marBottom w:val="0"/>
                                                              <w:divBdr>
                                                                <w:top w:val="none" w:sz="0" w:space="0" w:color="auto"/>
                                                                <w:left w:val="none" w:sz="0" w:space="0" w:color="auto"/>
                                                                <w:bottom w:val="none" w:sz="0" w:space="0" w:color="auto"/>
                                                                <w:right w:val="none" w:sz="0" w:space="0" w:color="auto"/>
                                                              </w:divBdr>
                                                              <w:divsChild>
                                                                <w:div w:id="40180349">
                                                                  <w:marLeft w:val="0"/>
                                                                  <w:marRight w:val="0"/>
                                                                  <w:marTop w:val="0"/>
                                                                  <w:marBottom w:val="0"/>
                                                                  <w:divBdr>
                                                                    <w:top w:val="none" w:sz="0" w:space="0" w:color="auto"/>
                                                                    <w:left w:val="none" w:sz="0" w:space="0" w:color="auto"/>
                                                                    <w:bottom w:val="none" w:sz="0" w:space="0" w:color="auto"/>
                                                                    <w:right w:val="none" w:sz="0" w:space="0" w:color="auto"/>
                                                                  </w:divBdr>
                                                                  <w:divsChild>
                                                                    <w:div w:id="867915642">
                                                                      <w:marLeft w:val="0"/>
                                                                      <w:marRight w:val="0"/>
                                                                      <w:marTop w:val="0"/>
                                                                      <w:marBottom w:val="0"/>
                                                                      <w:divBdr>
                                                                        <w:top w:val="none" w:sz="0" w:space="0" w:color="auto"/>
                                                                        <w:left w:val="none" w:sz="0" w:space="0" w:color="auto"/>
                                                                        <w:bottom w:val="none" w:sz="0" w:space="0" w:color="auto"/>
                                                                        <w:right w:val="none" w:sz="0" w:space="0" w:color="auto"/>
                                                                      </w:divBdr>
                                                                      <w:divsChild>
                                                                        <w:div w:id="322706856">
                                                                          <w:marLeft w:val="0"/>
                                                                          <w:marRight w:val="0"/>
                                                                          <w:marTop w:val="0"/>
                                                                          <w:marBottom w:val="0"/>
                                                                          <w:divBdr>
                                                                            <w:top w:val="none" w:sz="0" w:space="0" w:color="auto"/>
                                                                            <w:left w:val="none" w:sz="0" w:space="0" w:color="auto"/>
                                                                            <w:bottom w:val="none" w:sz="0" w:space="0" w:color="auto"/>
                                                                            <w:right w:val="none" w:sz="0" w:space="0" w:color="auto"/>
                                                                          </w:divBdr>
                                                                          <w:divsChild>
                                                                            <w:div w:id="144141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88037">
                                                                  <w:marLeft w:val="0"/>
                                                                  <w:marRight w:val="0"/>
                                                                  <w:marTop w:val="0"/>
                                                                  <w:marBottom w:val="0"/>
                                                                  <w:divBdr>
                                                                    <w:top w:val="none" w:sz="0" w:space="0" w:color="auto"/>
                                                                    <w:left w:val="none" w:sz="0" w:space="0" w:color="auto"/>
                                                                    <w:bottom w:val="none" w:sz="0" w:space="0" w:color="auto"/>
                                                                    <w:right w:val="none" w:sz="0" w:space="0" w:color="auto"/>
                                                                  </w:divBdr>
                                                                  <w:divsChild>
                                                                    <w:div w:id="1285891380">
                                                                      <w:marLeft w:val="0"/>
                                                                      <w:marRight w:val="0"/>
                                                                      <w:marTop w:val="0"/>
                                                                      <w:marBottom w:val="0"/>
                                                                      <w:divBdr>
                                                                        <w:top w:val="none" w:sz="0" w:space="0" w:color="auto"/>
                                                                        <w:left w:val="none" w:sz="0" w:space="0" w:color="auto"/>
                                                                        <w:bottom w:val="none" w:sz="0" w:space="0" w:color="auto"/>
                                                                        <w:right w:val="none" w:sz="0" w:space="0" w:color="auto"/>
                                                                      </w:divBdr>
                                                                      <w:divsChild>
                                                                        <w:div w:id="1501699653">
                                                                          <w:marLeft w:val="0"/>
                                                                          <w:marRight w:val="0"/>
                                                                          <w:marTop w:val="0"/>
                                                                          <w:marBottom w:val="0"/>
                                                                          <w:divBdr>
                                                                            <w:top w:val="none" w:sz="0" w:space="0" w:color="auto"/>
                                                                            <w:left w:val="none" w:sz="0" w:space="0" w:color="auto"/>
                                                                            <w:bottom w:val="none" w:sz="0" w:space="0" w:color="auto"/>
                                                                            <w:right w:val="none" w:sz="0" w:space="0" w:color="auto"/>
                                                                          </w:divBdr>
                                                                          <w:divsChild>
                                                                            <w:div w:id="19193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287057">
      <w:bodyDiv w:val="1"/>
      <w:marLeft w:val="0"/>
      <w:marRight w:val="0"/>
      <w:marTop w:val="0"/>
      <w:marBottom w:val="0"/>
      <w:divBdr>
        <w:top w:val="none" w:sz="0" w:space="0" w:color="auto"/>
        <w:left w:val="none" w:sz="0" w:space="0" w:color="auto"/>
        <w:bottom w:val="none" w:sz="0" w:space="0" w:color="auto"/>
        <w:right w:val="none" w:sz="0" w:space="0" w:color="auto"/>
      </w:divBdr>
    </w:div>
    <w:div w:id="1725837990">
      <w:bodyDiv w:val="1"/>
      <w:marLeft w:val="0"/>
      <w:marRight w:val="0"/>
      <w:marTop w:val="0"/>
      <w:marBottom w:val="0"/>
      <w:divBdr>
        <w:top w:val="none" w:sz="0" w:space="0" w:color="auto"/>
        <w:left w:val="none" w:sz="0" w:space="0" w:color="auto"/>
        <w:bottom w:val="none" w:sz="0" w:space="0" w:color="auto"/>
        <w:right w:val="none" w:sz="0" w:space="0" w:color="auto"/>
      </w:divBdr>
    </w:div>
    <w:div w:id="17367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fsvps.ru/fsvps/as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fsvps.ru/fsvps/asf" TargetMode="External"/><Relationship Id="rId2" Type="http://schemas.openxmlformats.org/officeDocument/2006/relationships/numbering" Target="numbering.xml"/><Relationship Id="rId16" Type="http://schemas.openxmlformats.org/officeDocument/2006/relationships/hyperlink" Target="http://www.fsvps.ru/fsvps/asf" TargetMode="External"/><Relationship Id="rId20" Type="http://schemas.openxmlformats.org/officeDocument/2006/relationships/hyperlink" Target="mailto:boldyreva.vv@promagr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svps.ru/fsvps/asf"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boldyreva.vv@promagro.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svps.ru/fsvps/as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0EEFC-99C0-4A06-9169-947F907D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6149</Words>
  <Characters>35051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Договор купли-продажи  № 17</vt:lpstr>
    </vt:vector>
  </TitlesOfParts>
  <Company>SPecialiST RePack</Company>
  <LinksUpToDate>false</LinksUpToDate>
  <CharactersWithSpaces>41118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 17</dc:title>
  <dc:creator>Ковердяев Алексей</dc:creator>
  <cp:lastModifiedBy>Кравцова Кристина Михайловна</cp:lastModifiedBy>
  <cp:revision>2</cp:revision>
  <cp:lastPrinted>2017-08-04T06:16:00Z</cp:lastPrinted>
  <dcterms:created xsi:type="dcterms:W3CDTF">2019-06-19T12:02:00Z</dcterms:created>
  <dcterms:modified xsi:type="dcterms:W3CDTF">2019-06-19T12:02:00Z</dcterms:modified>
</cp:coreProperties>
</file>